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riekatabuky"/>
        <w:tblW w:w="10065" w:type="dxa"/>
        <w:tblBorders>
          <w:top w:val="single" w:sz="4" w:space="0" w:color="083676"/>
          <w:left w:val="single" w:sz="4" w:space="0" w:color="083676"/>
          <w:bottom w:val="single" w:sz="4" w:space="0" w:color="083676"/>
          <w:right w:val="single" w:sz="4" w:space="0" w:color="083676"/>
          <w:insideV w:val="single" w:sz="4" w:space="0" w:color="083676"/>
        </w:tblBorders>
        <w:tblLook w:val="04A0" w:firstRow="1" w:lastRow="0" w:firstColumn="1" w:lastColumn="0" w:noHBand="0" w:noVBand="1"/>
      </w:tblPr>
      <w:tblGrid>
        <w:gridCol w:w="5670"/>
        <w:gridCol w:w="4395"/>
      </w:tblGrid>
      <w:tr w:rsidR="00A047A6" w:rsidRPr="003F342E" w:rsidTr="00656365">
        <w:trPr>
          <w:trHeight w:val="139"/>
        </w:trPr>
        <w:tc>
          <w:tcPr>
            <w:tcW w:w="5670" w:type="dxa"/>
            <w:tcBorders>
              <w:top w:val="nil"/>
              <w:left w:val="nil"/>
              <w:bottom w:val="single" w:sz="12" w:space="0" w:color="00497B"/>
              <w:right w:val="nil"/>
            </w:tcBorders>
            <w:tcMar>
              <w:left w:w="0" w:type="dxa"/>
            </w:tcMar>
            <w:vAlign w:val="bottom"/>
          </w:tcPr>
          <w:p w:rsidR="00A047A6" w:rsidRPr="003F342E" w:rsidRDefault="00E61ADD" w:rsidP="00656365">
            <w:pPr>
              <w:widowControl w:val="0"/>
              <w:ind w:right="6"/>
              <w:rPr>
                <w:rFonts w:eastAsia="Arial" w:cs="Arial"/>
                <w:b/>
                <w:szCs w:val="24"/>
                <w:lang w:val="sk-SK"/>
              </w:rPr>
            </w:pPr>
            <w:bookmarkStart w:id="0" w:name="_GoBack"/>
            <w:bookmarkEnd w:id="0"/>
            <w:r w:rsidRPr="003F342E">
              <w:rPr>
                <w:b/>
                <w:color w:val="00497B"/>
                <w:szCs w:val="24"/>
                <w:lang w:val="sk-SK"/>
              </w:rPr>
              <w:t>Tlačová správa</w:t>
            </w:r>
          </w:p>
        </w:tc>
        <w:tc>
          <w:tcPr>
            <w:tcW w:w="4395" w:type="dxa"/>
            <w:tcBorders>
              <w:top w:val="nil"/>
              <w:left w:val="nil"/>
              <w:bottom w:val="single" w:sz="12" w:space="0" w:color="00497B"/>
              <w:right w:val="nil"/>
            </w:tcBorders>
            <w:tcMar>
              <w:right w:w="0" w:type="dxa"/>
            </w:tcMar>
            <w:vAlign w:val="bottom"/>
          </w:tcPr>
          <w:p w:rsidR="00A047A6" w:rsidRPr="003F342E" w:rsidRDefault="00DA111F" w:rsidP="00DA111F">
            <w:pPr>
              <w:widowControl w:val="0"/>
              <w:ind w:right="6"/>
              <w:jc w:val="right"/>
              <w:rPr>
                <w:rFonts w:eastAsia="Arial" w:cs="Arial"/>
                <w:b/>
                <w:szCs w:val="24"/>
                <w:lang w:val="sk-SK"/>
              </w:rPr>
            </w:pPr>
            <w:r w:rsidRPr="003F342E">
              <w:rPr>
                <w:rStyle w:val="Inhalt-grau"/>
                <w:b/>
                <w:color w:val="00497B"/>
                <w:sz w:val="20"/>
                <w:szCs w:val="24"/>
                <w:lang w:val="sk-SK"/>
              </w:rPr>
              <w:t>7</w:t>
            </w:r>
            <w:r w:rsidR="00A047A6" w:rsidRPr="003F342E">
              <w:rPr>
                <w:rStyle w:val="Inhalt-grau"/>
                <w:b/>
                <w:color w:val="00497B"/>
                <w:sz w:val="20"/>
                <w:szCs w:val="24"/>
                <w:lang w:val="sk-SK"/>
              </w:rPr>
              <w:t xml:space="preserve">. </w:t>
            </w:r>
            <w:r w:rsidRPr="003F342E">
              <w:rPr>
                <w:rStyle w:val="Inhalt-grau"/>
                <w:b/>
                <w:color w:val="00497B"/>
                <w:sz w:val="20"/>
                <w:szCs w:val="24"/>
                <w:lang w:val="sk-SK"/>
              </w:rPr>
              <w:t>august</w:t>
            </w:r>
            <w:r w:rsidR="00A047A6" w:rsidRPr="003F342E">
              <w:rPr>
                <w:rStyle w:val="Inhalt-grau"/>
                <w:b/>
                <w:color w:val="00497B"/>
                <w:sz w:val="20"/>
                <w:szCs w:val="24"/>
                <w:lang w:val="sk-SK"/>
              </w:rPr>
              <w:t xml:space="preserve"> 201</w:t>
            </w:r>
            <w:r w:rsidRPr="003F342E">
              <w:rPr>
                <w:rStyle w:val="Inhalt-grau"/>
                <w:b/>
                <w:color w:val="00497B"/>
                <w:sz w:val="20"/>
                <w:szCs w:val="24"/>
                <w:lang w:val="sk-SK"/>
              </w:rPr>
              <w:t>8</w:t>
            </w:r>
          </w:p>
        </w:tc>
      </w:tr>
    </w:tbl>
    <w:p w:rsidR="00A047A6" w:rsidRDefault="00A047A6" w:rsidP="00A047A6">
      <w:pPr>
        <w:rPr>
          <w:b/>
          <w:bCs/>
        </w:rPr>
      </w:pPr>
    </w:p>
    <w:p w:rsidR="00137EF6" w:rsidRDefault="00137EF6" w:rsidP="00496E8D">
      <w:pPr>
        <w:spacing w:line="24" w:lineRule="atLeast"/>
        <w:jc w:val="both"/>
        <w:rPr>
          <w:b/>
          <w:bCs/>
          <w:color w:val="00497B"/>
          <w:sz w:val="32"/>
          <w:szCs w:val="32"/>
        </w:rPr>
      </w:pPr>
    </w:p>
    <w:p w:rsidR="00496E8D" w:rsidRDefault="00496E8D" w:rsidP="00496E8D">
      <w:pPr>
        <w:spacing w:line="24" w:lineRule="atLeast"/>
        <w:jc w:val="both"/>
        <w:rPr>
          <w:b/>
          <w:bCs/>
          <w:color w:val="00497B"/>
          <w:sz w:val="32"/>
          <w:szCs w:val="32"/>
        </w:rPr>
      </w:pPr>
      <w:r>
        <w:rPr>
          <w:b/>
          <w:bCs/>
          <w:color w:val="00497B"/>
          <w:sz w:val="32"/>
          <w:szCs w:val="32"/>
        </w:rPr>
        <w:t>Koniec billboardov a 250 000 eur pre lokálnych hrdinov</w:t>
      </w:r>
    </w:p>
    <w:p w:rsidR="00496E8D" w:rsidRDefault="00496E8D" w:rsidP="00496E8D">
      <w:pPr>
        <w:spacing w:line="24" w:lineRule="atLeast"/>
        <w:jc w:val="both"/>
        <w:rPr>
          <w:b/>
          <w:bCs/>
          <w:color w:val="00497B"/>
          <w:sz w:val="32"/>
          <w:szCs w:val="32"/>
        </w:rPr>
      </w:pPr>
    </w:p>
    <w:p w:rsidR="00496E8D" w:rsidRPr="004D3DFC" w:rsidRDefault="00496E8D" w:rsidP="00137EF6">
      <w:pPr>
        <w:spacing w:line="24" w:lineRule="atLeast"/>
        <w:jc w:val="both"/>
        <w:rPr>
          <w:b/>
          <w:bCs/>
          <w:color w:val="000000" w:themeColor="text1"/>
          <w:sz w:val="20"/>
          <w:szCs w:val="20"/>
        </w:rPr>
      </w:pPr>
      <w:r w:rsidRPr="004D3DFC">
        <w:rPr>
          <w:b/>
          <w:bCs/>
          <w:sz w:val="20"/>
          <w:szCs w:val="20"/>
        </w:rPr>
        <w:t>Slovenská sporiteľňa prestane využívať vo svojej ko</w:t>
      </w:r>
      <w:r w:rsidR="001A023F" w:rsidRPr="004D3DFC">
        <w:rPr>
          <w:b/>
          <w:bCs/>
          <w:sz w:val="20"/>
          <w:szCs w:val="20"/>
        </w:rPr>
        <w:t>munikácii vonkajšiu reklamu – bil</w:t>
      </w:r>
      <w:r w:rsidRPr="004D3DFC">
        <w:rPr>
          <w:b/>
          <w:bCs/>
          <w:sz w:val="20"/>
          <w:szCs w:val="20"/>
        </w:rPr>
        <w:t>lboardy, citylighty</w:t>
      </w:r>
      <w:r w:rsidR="00774508" w:rsidRPr="004D3DFC">
        <w:rPr>
          <w:b/>
          <w:bCs/>
          <w:sz w:val="20"/>
          <w:szCs w:val="20"/>
        </w:rPr>
        <w:t xml:space="preserve"> a</w:t>
      </w:r>
      <w:r w:rsidRPr="004D3DFC">
        <w:rPr>
          <w:b/>
          <w:bCs/>
          <w:sz w:val="20"/>
          <w:szCs w:val="20"/>
        </w:rPr>
        <w:t xml:space="preserve"> ostatné </w:t>
      </w:r>
      <w:r w:rsidR="007D7C3B">
        <w:rPr>
          <w:b/>
          <w:bCs/>
          <w:sz w:val="20"/>
          <w:szCs w:val="20"/>
        </w:rPr>
        <w:t>vonkajšie</w:t>
      </w:r>
      <w:r w:rsidR="00603C90" w:rsidRPr="004D3DFC">
        <w:rPr>
          <w:b/>
          <w:bCs/>
          <w:sz w:val="20"/>
          <w:szCs w:val="20"/>
        </w:rPr>
        <w:t xml:space="preserve"> reklamné plochy</w:t>
      </w:r>
      <w:r w:rsidR="006C558B" w:rsidRPr="004D3DFC">
        <w:rPr>
          <w:b/>
          <w:bCs/>
          <w:sz w:val="20"/>
          <w:szCs w:val="20"/>
        </w:rPr>
        <w:t>. Banka</w:t>
      </w:r>
      <w:r w:rsidR="00774508" w:rsidRPr="004D3DFC">
        <w:rPr>
          <w:b/>
          <w:bCs/>
          <w:sz w:val="20"/>
          <w:szCs w:val="20"/>
        </w:rPr>
        <w:t xml:space="preserve"> sa</w:t>
      </w:r>
      <w:r w:rsidR="006C558B" w:rsidRPr="004D3DFC">
        <w:rPr>
          <w:b/>
          <w:bCs/>
          <w:sz w:val="20"/>
          <w:szCs w:val="20"/>
        </w:rPr>
        <w:t xml:space="preserve"> ako zodpovedný a inovatívny líder</w:t>
      </w:r>
      <w:r w:rsidRPr="004D3DFC">
        <w:rPr>
          <w:b/>
          <w:bCs/>
          <w:sz w:val="20"/>
          <w:szCs w:val="20"/>
        </w:rPr>
        <w:t xml:space="preserve"> </w:t>
      </w:r>
      <w:r w:rsidR="006C558B" w:rsidRPr="004D3DFC">
        <w:rPr>
          <w:b/>
          <w:bCs/>
          <w:sz w:val="20"/>
          <w:szCs w:val="20"/>
        </w:rPr>
        <w:t>rozhodla, že</w:t>
      </w:r>
      <w:r w:rsidRPr="004D3DFC">
        <w:rPr>
          <w:b/>
          <w:bCs/>
          <w:sz w:val="20"/>
          <w:szCs w:val="20"/>
        </w:rPr>
        <w:t> nebude ďalej prispievať k vizuálnemu smogu vo verejnom priest</w:t>
      </w:r>
      <w:r w:rsidR="006C558B" w:rsidRPr="004D3DFC">
        <w:rPr>
          <w:b/>
          <w:bCs/>
          <w:sz w:val="20"/>
          <w:szCs w:val="20"/>
        </w:rPr>
        <w:t>ore</w:t>
      </w:r>
      <w:r w:rsidRPr="004D3DFC">
        <w:rPr>
          <w:b/>
          <w:bCs/>
          <w:sz w:val="20"/>
          <w:szCs w:val="20"/>
        </w:rPr>
        <w:t xml:space="preserve">. </w:t>
      </w:r>
      <w:r w:rsidR="00774508" w:rsidRPr="004D3DFC">
        <w:rPr>
          <w:b/>
          <w:bCs/>
          <w:sz w:val="20"/>
          <w:szCs w:val="20"/>
        </w:rPr>
        <w:t>S</w:t>
      </w:r>
      <w:r w:rsidRPr="004D3DFC">
        <w:rPr>
          <w:b/>
          <w:bCs/>
          <w:sz w:val="20"/>
          <w:szCs w:val="20"/>
        </w:rPr>
        <w:t xml:space="preserve">účasne spúšťa historicky najvyšší grant v rámci </w:t>
      </w:r>
      <w:r w:rsidRPr="004D3DFC">
        <w:rPr>
          <w:b/>
          <w:bCs/>
          <w:color w:val="000000" w:themeColor="text1"/>
          <w:sz w:val="20"/>
          <w:szCs w:val="20"/>
        </w:rPr>
        <w:t xml:space="preserve">svojej nadácie vo výške 250 000 eur. </w:t>
      </w:r>
      <w:r w:rsidR="00603C90" w:rsidRPr="004D3DFC">
        <w:rPr>
          <w:b/>
          <w:bCs/>
          <w:color w:val="000000" w:themeColor="text1"/>
          <w:sz w:val="20"/>
          <w:szCs w:val="20"/>
        </w:rPr>
        <w:t>Cieľom je</w:t>
      </w:r>
      <w:r w:rsidRPr="004D3DFC">
        <w:rPr>
          <w:b/>
          <w:bCs/>
          <w:color w:val="000000" w:themeColor="text1"/>
          <w:sz w:val="20"/>
          <w:szCs w:val="20"/>
        </w:rPr>
        <w:t xml:space="preserve"> </w:t>
      </w:r>
      <w:r w:rsidR="00603C90" w:rsidRPr="004D3DFC">
        <w:rPr>
          <w:b/>
          <w:bCs/>
          <w:color w:val="000000" w:themeColor="text1"/>
          <w:sz w:val="20"/>
          <w:szCs w:val="20"/>
        </w:rPr>
        <w:t xml:space="preserve">inšpirovať </w:t>
      </w:r>
      <w:r w:rsidRPr="004D3DFC">
        <w:rPr>
          <w:b/>
          <w:bCs/>
          <w:color w:val="000000" w:themeColor="text1"/>
          <w:sz w:val="20"/>
          <w:szCs w:val="20"/>
        </w:rPr>
        <w:t xml:space="preserve">spoločnosť a prostredníctvom grantu </w:t>
      </w:r>
      <w:r w:rsidR="00603C90" w:rsidRPr="004D3DFC">
        <w:rPr>
          <w:b/>
          <w:bCs/>
          <w:color w:val="000000" w:themeColor="text1"/>
          <w:sz w:val="20"/>
          <w:szCs w:val="20"/>
        </w:rPr>
        <w:t>nájsť</w:t>
      </w:r>
      <w:r w:rsidRPr="004D3DFC">
        <w:rPr>
          <w:b/>
          <w:bCs/>
          <w:color w:val="000000" w:themeColor="text1"/>
          <w:sz w:val="20"/>
          <w:szCs w:val="20"/>
        </w:rPr>
        <w:t xml:space="preserve"> lokálnych hrdinov s dobrý</w:t>
      </w:r>
      <w:r w:rsidR="00603C90" w:rsidRPr="004D3DFC">
        <w:rPr>
          <w:b/>
          <w:bCs/>
          <w:color w:val="000000" w:themeColor="text1"/>
          <w:sz w:val="20"/>
          <w:szCs w:val="20"/>
        </w:rPr>
        <w:t>mi nápadmi, ktor</w:t>
      </w:r>
      <w:r w:rsidR="00774508" w:rsidRPr="004D3DFC">
        <w:rPr>
          <w:b/>
          <w:bCs/>
          <w:color w:val="000000" w:themeColor="text1"/>
          <w:sz w:val="20"/>
          <w:szCs w:val="20"/>
        </w:rPr>
        <w:t>í</w:t>
      </w:r>
      <w:r w:rsidRPr="004D3DFC">
        <w:rPr>
          <w:b/>
          <w:bCs/>
          <w:color w:val="000000" w:themeColor="text1"/>
          <w:sz w:val="20"/>
          <w:szCs w:val="20"/>
        </w:rPr>
        <w:t xml:space="preserve"> </w:t>
      </w:r>
      <w:r w:rsidR="00603C90" w:rsidRPr="004D3DFC">
        <w:rPr>
          <w:b/>
          <w:bCs/>
          <w:color w:val="000000" w:themeColor="text1"/>
          <w:sz w:val="20"/>
          <w:szCs w:val="20"/>
        </w:rPr>
        <w:t>po</w:t>
      </w:r>
      <w:r w:rsidRPr="004D3DFC">
        <w:rPr>
          <w:b/>
          <w:bCs/>
          <w:color w:val="000000" w:themeColor="text1"/>
          <w:sz w:val="20"/>
          <w:szCs w:val="20"/>
        </w:rPr>
        <w:t>môžu posúvať Slovensko na ceste k modernej krajine.</w:t>
      </w:r>
    </w:p>
    <w:p w:rsidR="00496E8D" w:rsidRPr="004D3DFC" w:rsidRDefault="00496E8D" w:rsidP="00137EF6">
      <w:pPr>
        <w:spacing w:line="24" w:lineRule="atLeast"/>
        <w:jc w:val="both"/>
        <w:rPr>
          <w:sz w:val="20"/>
          <w:szCs w:val="20"/>
        </w:rPr>
      </w:pPr>
    </w:p>
    <w:p w:rsidR="00496E8D" w:rsidRPr="004D3DFC" w:rsidRDefault="00496E8D" w:rsidP="00137EF6">
      <w:pPr>
        <w:spacing w:line="24" w:lineRule="atLeast"/>
        <w:jc w:val="both"/>
        <w:rPr>
          <w:i/>
          <w:iCs/>
          <w:sz w:val="20"/>
          <w:szCs w:val="20"/>
        </w:rPr>
      </w:pPr>
      <w:r w:rsidRPr="00DA2394">
        <w:rPr>
          <w:i/>
          <w:iCs/>
          <w:sz w:val="20"/>
          <w:szCs w:val="20"/>
        </w:rPr>
        <w:t>„Za posledných desať rokov naša banka spolu s </w:t>
      </w:r>
      <w:r w:rsidR="006C558B" w:rsidRPr="00DA2394">
        <w:rPr>
          <w:i/>
          <w:iCs/>
          <w:sz w:val="20"/>
          <w:szCs w:val="20"/>
        </w:rPr>
        <w:t>N</w:t>
      </w:r>
      <w:r w:rsidRPr="00DA2394">
        <w:rPr>
          <w:i/>
          <w:iCs/>
          <w:sz w:val="20"/>
          <w:szCs w:val="20"/>
        </w:rPr>
        <w:t xml:space="preserve">adáciou </w:t>
      </w:r>
      <w:r w:rsidR="006C558B" w:rsidRPr="00DA2394">
        <w:rPr>
          <w:i/>
          <w:iCs/>
          <w:sz w:val="20"/>
          <w:szCs w:val="20"/>
        </w:rPr>
        <w:t xml:space="preserve">Slovenskej sporiteľne </w:t>
      </w:r>
      <w:r w:rsidRPr="00DA2394">
        <w:rPr>
          <w:i/>
          <w:iCs/>
          <w:sz w:val="20"/>
          <w:szCs w:val="20"/>
        </w:rPr>
        <w:t xml:space="preserve">venovali </w:t>
      </w:r>
      <w:r w:rsidR="005A35D6" w:rsidRPr="00DA2394">
        <w:rPr>
          <w:i/>
          <w:iCs/>
          <w:sz w:val="20"/>
          <w:szCs w:val="20"/>
        </w:rPr>
        <w:t>takmer</w:t>
      </w:r>
      <w:r w:rsidRPr="00DA2394">
        <w:rPr>
          <w:i/>
          <w:iCs/>
          <w:sz w:val="20"/>
          <w:szCs w:val="20"/>
        </w:rPr>
        <w:t xml:space="preserve"> </w:t>
      </w:r>
      <w:r w:rsidR="00303A44" w:rsidRPr="00DA2394">
        <w:rPr>
          <w:i/>
          <w:iCs/>
          <w:color w:val="000000" w:themeColor="text1"/>
          <w:sz w:val="20"/>
          <w:szCs w:val="20"/>
        </w:rPr>
        <w:t>25</w:t>
      </w:r>
      <w:r w:rsidRPr="00DA2394">
        <w:rPr>
          <w:i/>
          <w:iCs/>
          <w:color w:val="000000" w:themeColor="text1"/>
          <w:sz w:val="20"/>
          <w:szCs w:val="20"/>
        </w:rPr>
        <w:t xml:space="preserve"> </w:t>
      </w:r>
      <w:r w:rsidRPr="00DA2394">
        <w:rPr>
          <w:i/>
          <w:iCs/>
          <w:sz w:val="20"/>
          <w:szCs w:val="20"/>
        </w:rPr>
        <w:t>miliónov eur na rozvoj projektov</w:t>
      </w:r>
      <w:r w:rsidR="00303A44" w:rsidRPr="00DA2394">
        <w:rPr>
          <w:i/>
          <w:iCs/>
          <w:sz w:val="20"/>
          <w:szCs w:val="20"/>
        </w:rPr>
        <w:t xml:space="preserve"> z</w:t>
      </w:r>
      <w:r w:rsidR="007D7C3B" w:rsidRPr="00DA2394">
        <w:rPr>
          <w:i/>
          <w:iCs/>
          <w:sz w:val="20"/>
          <w:szCs w:val="20"/>
        </w:rPr>
        <w:t xml:space="preserve"> </w:t>
      </w:r>
      <w:r w:rsidR="00303A44" w:rsidRPr="00DA2394">
        <w:rPr>
          <w:i/>
          <w:iCs/>
          <w:sz w:val="20"/>
          <w:szCs w:val="20"/>
        </w:rPr>
        <w:t>oblasti vzdelávania, športu, kultúry, životného prostredia, sociálnej pomoci a</w:t>
      </w:r>
      <w:r w:rsidR="007D7C3B" w:rsidRPr="00DA2394">
        <w:rPr>
          <w:i/>
          <w:iCs/>
          <w:sz w:val="20"/>
          <w:szCs w:val="20"/>
        </w:rPr>
        <w:t xml:space="preserve"> </w:t>
      </w:r>
      <w:r w:rsidR="00303A44" w:rsidRPr="00DA2394">
        <w:rPr>
          <w:i/>
          <w:iCs/>
          <w:sz w:val="20"/>
          <w:szCs w:val="20"/>
        </w:rPr>
        <w:t>podpory komunít.</w:t>
      </w:r>
      <w:r w:rsidRPr="00DA2394">
        <w:rPr>
          <w:i/>
          <w:iCs/>
          <w:sz w:val="20"/>
          <w:szCs w:val="20"/>
        </w:rPr>
        <w:t xml:space="preserve"> Ako líder na trhu</w:t>
      </w:r>
      <w:r w:rsidR="00603C90" w:rsidRPr="00DA2394">
        <w:rPr>
          <w:i/>
          <w:iCs/>
          <w:sz w:val="20"/>
          <w:szCs w:val="20"/>
        </w:rPr>
        <w:t xml:space="preserve"> a najmä zodpovedná veľká firma</w:t>
      </w:r>
      <w:r w:rsidRPr="00DA2394">
        <w:rPr>
          <w:i/>
          <w:iCs/>
          <w:sz w:val="20"/>
          <w:szCs w:val="20"/>
        </w:rPr>
        <w:t xml:space="preserve"> chceme zvyšovať mieru sebadôvery Slovákov, ktorá je predpokladom občiansky aktívnej a dobre prosperujúcej spoločnosti. </w:t>
      </w:r>
      <w:r w:rsidR="00603C90" w:rsidRPr="00DA2394">
        <w:rPr>
          <w:i/>
          <w:iCs/>
          <w:sz w:val="20"/>
          <w:szCs w:val="20"/>
        </w:rPr>
        <w:t>I</w:t>
      </w:r>
      <w:r w:rsidRPr="00DA2394">
        <w:rPr>
          <w:i/>
          <w:iCs/>
          <w:sz w:val="20"/>
          <w:szCs w:val="20"/>
        </w:rPr>
        <w:t>nšpirovať  ľudí ale aj firmy na Slovensku</w:t>
      </w:r>
      <w:r w:rsidR="00603C90" w:rsidRPr="00DA2394">
        <w:rPr>
          <w:i/>
          <w:iCs/>
          <w:sz w:val="20"/>
          <w:szCs w:val="20"/>
        </w:rPr>
        <w:t xml:space="preserve"> sa snažíme aj našou novou kampaňou</w:t>
      </w:r>
      <w:r w:rsidRPr="00DA2394">
        <w:rPr>
          <w:i/>
          <w:iCs/>
          <w:sz w:val="20"/>
          <w:szCs w:val="20"/>
        </w:rPr>
        <w:t>. Veríme, že Slovensko potrebuje ľudí, ktorí si veria</w:t>
      </w:r>
      <w:r w:rsidR="007D7C3B" w:rsidRPr="00DA2394">
        <w:rPr>
          <w:i/>
          <w:iCs/>
          <w:sz w:val="20"/>
          <w:szCs w:val="20"/>
        </w:rPr>
        <w:t>. A</w:t>
      </w:r>
      <w:r w:rsidRPr="00DA2394">
        <w:rPr>
          <w:i/>
          <w:iCs/>
          <w:sz w:val="20"/>
          <w:szCs w:val="20"/>
        </w:rPr>
        <w:t> banku, ktorá verí im</w:t>
      </w:r>
      <w:r w:rsidR="007D7C3B" w:rsidRPr="00DA2394">
        <w:rPr>
          <w:i/>
          <w:iCs/>
          <w:sz w:val="20"/>
          <w:szCs w:val="20"/>
        </w:rPr>
        <w:t>,</w:t>
      </w:r>
      <w:r w:rsidRPr="00DA2394">
        <w:rPr>
          <w:i/>
          <w:iCs/>
          <w:sz w:val="20"/>
          <w:szCs w:val="20"/>
        </w:rPr>
        <w:t xml:space="preserve">“ </w:t>
      </w:r>
      <w:r w:rsidRPr="004A5D38">
        <w:rPr>
          <w:iCs/>
          <w:sz w:val="20"/>
          <w:szCs w:val="20"/>
        </w:rPr>
        <w:t>po</w:t>
      </w:r>
      <w:r w:rsidRPr="004A5D38">
        <w:rPr>
          <w:sz w:val="20"/>
          <w:szCs w:val="20"/>
        </w:rPr>
        <w:t>v</w:t>
      </w:r>
      <w:r w:rsidRPr="00DA2394">
        <w:rPr>
          <w:sz w:val="20"/>
          <w:szCs w:val="20"/>
        </w:rPr>
        <w:t>edal Peter Krutil, generálny riaditeľ Slovenskej sporiteľne.</w:t>
      </w:r>
      <w:r w:rsidRPr="004D3DFC">
        <w:rPr>
          <w:i/>
          <w:iCs/>
          <w:sz w:val="20"/>
          <w:szCs w:val="20"/>
        </w:rPr>
        <w:t xml:space="preserve"> </w:t>
      </w:r>
    </w:p>
    <w:p w:rsidR="00496E8D" w:rsidRPr="004D3DFC" w:rsidRDefault="00496E8D" w:rsidP="00137EF6">
      <w:pPr>
        <w:spacing w:line="24" w:lineRule="atLeast"/>
        <w:jc w:val="both"/>
        <w:rPr>
          <w:b/>
          <w:bCs/>
          <w:sz w:val="20"/>
          <w:szCs w:val="20"/>
        </w:rPr>
      </w:pPr>
    </w:p>
    <w:p w:rsidR="006C558B" w:rsidRPr="004D3DFC" w:rsidRDefault="006C558B" w:rsidP="00137EF6">
      <w:pPr>
        <w:spacing w:line="24" w:lineRule="atLeast"/>
        <w:jc w:val="both"/>
        <w:rPr>
          <w:b/>
          <w:sz w:val="20"/>
          <w:szCs w:val="20"/>
        </w:rPr>
      </w:pPr>
      <w:r w:rsidRPr="004D3DFC">
        <w:rPr>
          <w:b/>
          <w:sz w:val="20"/>
          <w:szCs w:val="20"/>
        </w:rPr>
        <w:t>Digitál namiesto bi</w:t>
      </w:r>
      <w:r w:rsidR="001A023F" w:rsidRPr="004D3DFC">
        <w:rPr>
          <w:b/>
          <w:sz w:val="20"/>
          <w:szCs w:val="20"/>
        </w:rPr>
        <w:t>l</w:t>
      </w:r>
      <w:r w:rsidRPr="004D3DFC">
        <w:rPr>
          <w:b/>
          <w:sz w:val="20"/>
          <w:szCs w:val="20"/>
        </w:rPr>
        <w:t xml:space="preserve">lboardov </w:t>
      </w:r>
    </w:p>
    <w:p w:rsidR="00496E8D" w:rsidRPr="004D3DFC" w:rsidRDefault="002942E3" w:rsidP="00137EF6">
      <w:pPr>
        <w:spacing w:line="24" w:lineRule="atLeast"/>
        <w:jc w:val="both"/>
        <w:rPr>
          <w:sz w:val="20"/>
          <w:szCs w:val="20"/>
        </w:rPr>
      </w:pPr>
      <w:r w:rsidRPr="004D3DFC">
        <w:rPr>
          <w:sz w:val="20"/>
          <w:szCs w:val="20"/>
        </w:rPr>
        <w:t>Od 1</w:t>
      </w:r>
      <w:r w:rsidR="00496E8D" w:rsidRPr="004D3DFC">
        <w:rPr>
          <w:sz w:val="20"/>
          <w:szCs w:val="20"/>
        </w:rPr>
        <w:t>.</w:t>
      </w:r>
      <w:r w:rsidRPr="004D3DFC">
        <w:rPr>
          <w:sz w:val="20"/>
          <w:szCs w:val="20"/>
        </w:rPr>
        <w:t xml:space="preserve"> </w:t>
      </w:r>
      <w:r w:rsidR="00496E8D" w:rsidRPr="004D3DFC">
        <w:rPr>
          <w:sz w:val="20"/>
          <w:szCs w:val="20"/>
        </w:rPr>
        <w:t xml:space="preserve">augusta 2018 nebude mať Slovenská sporiteľňa ako jeden z top </w:t>
      </w:r>
      <w:r w:rsidR="00603C90" w:rsidRPr="004D3DFC">
        <w:rPr>
          <w:sz w:val="20"/>
          <w:szCs w:val="20"/>
        </w:rPr>
        <w:t>piatich</w:t>
      </w:r>
      <w:r w:rsidR="00496E8D" w:rsidRPr="004D3DFC">
        <w:rPr>
          <w:sz w:val="20"/>
          <w:szCs w:val="20"/>
        </w:rPr>
        <w:t xml:space="preserve"> zadávateľov vonkajšej reklamy</w:t>
      </w:r>
      <w:r w:rsidR="00AF758E" w:rsidRPr="004D3DFC">
        <w:rPr>
          <w:sz w:val="20"/>
          <w:szCs w:val="20"/>
        </w:rPr>
        <w:t xml:space="preserve"> </w:t>
      </w:r>
      <w:r w:rsidR="00496E8D" w:rsidRPr="004D3DFC">
        <w:rPr>
          <w:sz w:val="20"/>
          <w:szCs w:val="20"/>
        </w:rPr>
        <w:t xml:space="preserve">vo verejnom priestranstve žiadnu reklamnú plochu. </w:t>
      </w:r>
      <w:r w:rsidRPr="004D3DFC">
        <w:rPr>
          <w:sz w:val="20"/>
          <w:szCs w:val="20"/>
        </w:rPr>
        <w:t>Banka je silná vo využívaní digitálnej komunikácie a</w:t>
      </w:r>
      <w:r w:rsidR="0025418C">
        <w:rPr>
          <w:sz w:val="20"/>
          <w:szCs w:val="20"/>
        </w:rPr>
        <w:t xml:space="preserve"> v </w:t>
      </w:r>
      <w:r w:rsidRPr="004D3DFC">
        <w:rPr>
          <w:sz w:val="20"/>
          <w:szCs w:val="20"/>
        </w:rPr>
        <w:t>prác</w:t>
      </w:r>
      <w:r w:rsidR="007D7C3B">
        <w:rPr>
          <w:sz w:val="20"/>
          <w:szCs w:val="20"/>
        </w:rPr>
        <w:t>i</w:t>
      </w:r>
      <w:r w:rsidRPr="004D3DFC">
        <w:rPr>
          <w:sz w:val="20"/>
          <w:szCs w:val="20"/>
        </w:rPr>
        <w:t xml:space="preserve"> s dátami, preto v</w:t>
      </w:r>
      <w:r w:rsidR="007D7C3B">
        <w:rPr>
          <w:sz w:val="20"/>
          <w:szCs w:val="20"/>
        </w:rPr>
        <w:t>o vonkajšej reklame</w:t>
      </w:r>
      <w:r w:rsidR="00496E8D" w:rsidRPr="004D3DFC">
        <w:rPr>
          <w:sz w:val="20"/>
          <w:szCs w:val="20"/>
        </w:rPr>
        <w:t xml:space="preserve"> pokračuje len s označením vlastných pobočiek. Zároveň </w:t>
      </w:r>
      <w:r w:rsidRPr="004D3DFC">
        <w:rPr>
          <w:sz w:val="20"/>
          <w:szCs w:val="20"/>
        </w:rPr>
        <w:t>bude využívať</w:t>
      </w:r>
      <w:r w:rsidR="00774508" w:rsidRPr="004D3DFC">
        <w:rPr>
          <w:sz w:val="20"/>
          <w:szCs w:val="20"/>
        </w:rPr>
        <w:t xml:space="preserve"> </w:t>
      </w:r>
      <w:r w:rsidRPr="004D3DFC">
        <w:rPr>
          <w:sz w:val="20"/>
          <w:szCs w:val="20"/>
        </w:rPr>
        <w:t>indoorové</w:t>
      </w:r>
      <w:r w:rsidR="00496E8D" w:rsidRPr="004D3DFC">
        <w:rPr>
          <w:sz w:val="20"/>
          <w:szCs w:val="20"/>
        </w:rPr>
        <w:t xml:space="preserve"> </w:t>
      </w:r>
      <w:r w:rsidRPr="004D3DFC">
        <w:rPr>
          <w:sz w:val="20"/>
          <w:szCs w:val="20"/>
        </w:rPr>
        <w:t>plo</w:t>
      </w:r>
      <w:r w:rsidR="00496E8D" w:rsidRPr="004D3DFC">
        <w:rPr>
          <w:sz w:val="20"/>
          <w:szCs w:val="20"/>
        </w:rPr>
        <w:t>ch</w:t>
      </w:r>
      <w:r w:rsidRPr="004D3DFC">
        <w:rPr>
          <w:sz w:val="20"/>
          <w:szCs w:val="20"/>
        </w:rPr>
        <w:t xml:space="preserve">y </w:t>
      </w:r>
      <w:r w:rsidR="00496E8D" w:rsidRPr="004D3DFC">
        <w:rPr>
          <w:sz w:val="20"/>
          <w:szCs w:val="20"/>
        </w:rPr>
        <w:t xml:space="preserve">napr. v nákupných centrách, kinách, fitnescentrách </w:t>
      </w:r>
      <w:r w:rsidRPr="004D3DFC">
        <w:rPr>
          <w:sz w:val="20"/>
          <w:szCs w:val="20"/>
        </w:rPr>
        <w:t>a na</w:t>
      </w:r>
      <w:r w:rsidR="00496E8D" w:rsidRPr="004D3DFC">
        <w:rPr>
          <w:sz w:val="20"/>
          <w:szCs w:val="20"/>
        </w:rPr>
        <w:t xml:space="preserve"> ďalších </w:t>
      </w:r>
      <w:r w:rsidRPr="004D3DFC">
        <w:rPr>
          <w:sz w:val="20"/>
          <w:szCs w:val="20"/>
        </w:rPr>
        <w:t>miestach</w:t>
      </w:r>
      <w:r w:rsidR="00496E8D" w:rsidRPr="004D3DFC">
        <w:rPr>
          <w:sz w:val="20"/>
          <w:szCs w:val="20"/>
        </w:rPr>
        <w:t xml:space="preserve">, v ktorých </w:t>
      </w:r>
      <w:r w:rsidRPr="004D3DFC">
        <w:rPr>
          <w:sz w:val="20"/>
          <w:szCs w:val="20"/>
        </w:rPr>
        <w:t>sú</w:t>
      </w:r>
      <w:r w:rsidR="00496E8D" w:rsidRPr="004D3DFC">
        <w:rPr>
          <w:sz w:val="20"/>
          <w:szCs w:val="20"/>
        </w:rPr>
        <w:t xml:space="preserve"> reklamné plochy už </w:t>
      </w:r>
      <w:r w:rsidRPr="004D3DFC">
        <w:rPr>
          <w:sz w:val="20"/>
          <w:szCs w:val="20"/>
        </w:rPr>
        <w:t>funkčnou a estetickou</w:t>
      </w:r>
      <w:r w:rsidR="00496E8D" w:rsidRPr="004D3DFC">
        <w:rPr>
          <w:sz w:val="20"/>
          <w:szCs w:val="20"/>
        </w:rPr>
        <w:t xml:space="preserve"> súčasť</w:t>
      </w:r>
      <w:r w:rsidRPr="004D3DFC">
        <w:rPr>
          <w:sz w:val="20"/>
          <w:szCs w:val="20"/>
        </w:rPr>
        <w:t xml:space="preserve">ou </w:t>
      </w:r>
      <w:r w:rsidR="00496E8D" w:rsidRPr="004D3DFC">
        <w:rPr>
          <w:sz w:val="20"/>
          <w:szCs w:val="20"/>
        </w:rPr>
        <w:t>priestor</w:t>
      </w:r>
      <w:r w:rsidRPr="004D3DFC">
        <w:rPr>
          <w:sz w:val="20"/>
          <w:szCs w:val="20"/>
        </w:rPr>
        <w:t>u</w:t>
      </w:r>
      <w:r w:rsidR="00496E8D" w:rsidRPr="004D3DFC">
        <w:rPr>
          <w:sz w:val="20"/>
          <w:szCs w:val="20"/>
        </w:rPr>
        <w:t>. Banka verí, že inšpiruje ďalších zadávateľov na Slovensku.</w:t>
      </w:r>
    </w:p>
    <w:p w:rsidR="001A023F" w:rsidRPr="004D3DFC" w:rsidRDefault="001A023F" w:rsidP="00137EF6">
      <w:pPr>
        <w:spacing w:line="24" w:lineRule="atLeast"/>
        <w:jc w:val="both"/>
        <w:rPr>
          <w:sz w:val="20"/>
          <w:szCs w:val="20"/>
        </w:rPr>
      </w:pPr>
    </w:p>
    <w:p w:rsidR="001A023F" w:rsidRPr="004D3DFC" w:rsidRDefault="001A023F" w:rsidP="00137EF6">
      <w:pPr>
        <w:spacing w:line="24" w:lineRule="atLeast"/>
        <w:jc w:val="both"/>
        <w:rPr>
          <w:i/>
          <w:color w:val="1F497D" w:themeColor="text2"/>
          <w:sz w:val="20"/>
          <w:szCs w:val="20"/>
        </w:rPr>
      </w:pPr>
      <w:r w:rsidRPr="004D3DFC">
        <w:rPr>
          <w:sz w:val="20"/>
          <w:szCs w:val="20"/>
        </w:rPr>
        <w:t xml:space="preserve">Čo sa stalo s posledným billboardom Slovenskej sporiteľne si </w:t>
      </w:r>
      <w:hyperlink r:id="rId7" w:history="1">
        <w:r w:rsidR="004A5D38" w:rsidRPr="004A5D38">
          <w:rPr>
            <w:rStyle w:val="Hypertextovprepojenie"/>
            <w:sz w:val="20"/>
            <w:szCs w:val="20"/>
          </w:rPr>
          <w:t>môžete pozrieť tu.</w:t>
        </w:r>
      </w:hyperlink>
      <w:r w:rsidRPr="004D3DFC">
        <w:rPr>
          <w:sz w:val="20"/>
          <w:szCs w:val="20"/>
        </w:rPr>
        <w:t xml:space="preserve"> </w:t>
      </w:r>
    </w:p>
    <w:p w:rsidR="00496E8D" w:rsidRPr="004D3DFC" w:rsidRDefault="00496E8D" w:rsidP="00137EF6">
      <w:pPr>
        <w:spacing w:line="24" w:lineRule="atLeast"/>
        <w:jc w:val="both"/>
        <w:rPr>
          <w:b/>
          <w:i/>
          <w:sz w:val="20"/>
          <w:szCs w:val="20"/>
        </w:rPr>
      </w:pPr>
    </w:p>
    <w:p w:rsidR="006C558B" w:rsidRPr="004D3DFC" w:rsidRDefault="006C558B" w:rsidP="00137EF6">
      <w:pPr>
        <w:jc w:val="both"/>
        <w:rPr>
          <w:b/>
          <w:sz w:val="20"/>
          <w:szCs w:val="20"/>
        </w:rPr>
      </w:pPr>
      <w:r w:rsidRPr="004D3DFC">
        <w:rPr>
          <w:b/>
          <w:sz w:val="20"/>
          <w:szCs w:val="20"/>
        </w:rPr>
        <w:t>Grant #mamnato pre moderné Slovensko</w:t>
      </w:r>
    </w:p>
    <w:p w:rsidR="00496E8D" w:rsidRPr="004D3DFC" w:rsidRDefault="00496E8D" w:rsidP="00137EF6">
      <w:pPr>
        <w:jc w:val="both"/>
        <w:rPr>
          <w:sz w:val="20"/>
          <w:szCs w:val="20"/>
        </w:rPr>
      </w:pPr>
      <w:r w:rsidRPr="004D3DFC">
        <w:rPr>
          <w:sz w:val="20"/>
          <w:szCs w:val="20"/>
        </w:rPr>
        <w:t xml:space="preserve">Súčasne Slovenská sporiteľňa spolu so svojou nadáciou vyhlasuje grantový program #mamnato. Cieľom programu je prispieť k pretváraniu Slovenska na modernú a zodpovednú krajinu. Grant je zameraný na podporu verejnoprospešných projektov, za ktorými stoja hrdinovia lokálnych komunít. Celkovo bude prerozdelených až 250 000 eur, čo predstavuje najväčší grant v histórii Nadácie Slovenskej sporiteľne. Viac info na </w:t>
      </w:r>
      <w:hyperlink r:id="rId8" w:history="1">
        <w:r w:rsidRPr="004D3DFC">
          <w:rPr>
            <w:rStyle w:val="Hypertextovprepojenie"/>
            <w:sz w:val="20"/>
            <w:szCs w:val="20"/>
          </w:rPr>
          <w:t>www.mamnato.sk</w:t>
        </w:r>
      </w:hyperlink>
    </w:p>
    <w:p w:rsidR="00496E8D" w:rsidRPr="004D3DFC" w:rsidRDefault="00137EF6" w:rsidP="00137EF6">
      <w:pPr>
        <w:tabs>
          <w:tab w:val="left" w:pos="2053"/>
        </w:tabs>
        <w:jc w:val="both"/>
        <w:rPr>
          <w:b/>
          <w:i/>
          <w:sz w:val="20"/>
          <w:szCs w:val="20"/>
        </w:rPr>
      </w:pPr>
      <w:r w:rsidRPr="004D3DFC">
        <w:rPr>
          <w:b/>
          <w:i/>
          <w:sz w:val="20"/>
          <w:szCs w:val="20"/>
        </w:rPr>
        <w:tab/>
      </w:r>
    </w:p>
    <w:p w:rsidR="00137EF6" w:rsidRPr="004D3DFC" w:rsidRDefault="00DA2394" w:rsidP="00137EF6">
      <w:pPr>
        <w:jc w:val="both"/>
        <w:rPr>
          <w:b/>
          <w:i/>
          <w:sz w:val="20"/>
          <w:szCs w:val="20"/>
        </w:rPr>
      </w:pPr>
      <w:r>
        <w:rPr>
          <w:noProof/>
          <w:sz w:val="20"/>
          <w:szCs w:val="20"/>
          <w:lang w:eastAsia="sk-SK"/>
        </w:rPr>
        <w:drawing>
          <wp:inline distT="0" distB="0" distL="0" distR="0" wp14:anchorId="633A29D2" wp14:editId="496358FF">
            <wp:extent cx="6407785" cy="305117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j-mamna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7785" cy="3051175"/>
                    </a:xfrm>
                    <a:prstGeom prst="rect">
                      <a:avLst/>
                    </a:prstGeom>
                  </pic:spPr>
                </pic:pic>
              </a:graphicData>
            </a:graphic>
          </wp:inline>
        </w:drawing>
      </w:r>
    </w:p>
    <w:p w:rsidR="00496E8D" w:rsidRPr="004D3DFC" w:rsidRDefault="00496E8D" w:rsidP="00137EF6">
      <w:pPr>
        <w:jc w:val="both"/>
        <w:rPr>
          <w:sz w:val="20"/>
          <w:szCs w:val="20"/>
        </w:rPr>
      </w:pPr>
    </w:p>
    <w:p w:rsidR="001C0CD1" w:rsidRDefault="00496E8D" w:rsidP="00137EF6">
      <w:pPr>
        <w:jc w:val="both"/>
        <w:rPr>
          <w:sz w:val="20"/>
          <w:szCs w:val="20"/>
        </w:rPr>
      </w:pPr>
      <w:r w:rsidRPr="004D3DFC">
        <w:rPr>
          <w:sz w:val="20"/>
          <w:szCs w:val="20"/>
        </w:rPr>
        <w:lastRenderedPageBreak/>
        <w:t>Komunikácia bez bil</w:t>
      </w:r>
      <w:r w:rsidR="00590D1D">
        <w:rPr>
          <w:sz w:val="20"/>
          <w:szCs w:val="20"/>
        </w:rPr>
        <w:t>l</w:t>
      </w:r>
      <w:r w:rsidRPr="004D3DFC">
        <w:rPr>
          <w:sz w:val="20"/>
          <w:szCs w:val="20"/>
        </w:rPr>
        <w:t xml:space="preserve">boardov, ako aj špeciálny grant sú súčasťou zodpovednej </w:t>
      </w:r>
      <w:r w:rsidR="00EE3A3B">
        <w:rPr>
          <w:sz w:val="20"/>
          <w:szCs w:val="20"/>
        </w:rPr>
        <w:t xml:space="preserve">exekúcie novej kampane #mamnato. Tá spúšťa nový komunikačný pozicioning </w:t>
      </w:r>
      <w:r w:rsidRPr="004D3DFC">
        <w:rPr>
          <w:sz w:val="20"/>
          <w:szCs w:val="20"/>
        </w:rPr>
        <w:t>Slovenskej sporiteľne</w:t>
      </w:r>
      <w:r w:rsidR="00EE3A3B">
        <w:rPr>
          <w:sz w:val="20"/>
          <w:szCs w:val="20"/>
        </w:rPr>
        <w:t xml:space="preserve"> ako zodpovedného a inovatívneho lídra pre život a podnikanie</w:t>
      </w:r>
      <w:r w:rsidRPr="004D3DFC">
        <w:rPr>
          <w:sz w:val="20"/>
          <w:szCs w:val="20"/>
        </w:rPr>
        <w:t>.</w:t>
      </w:r>
      <w:r w:rsidR="00EE3A3B">
        <w:rPr>
          <w:sz w:val="20"/>
          <w:szCs w:val="20"/>
        </w:rPr>
        <w:t xml:space="preserve"> </w:t>
      </w:r>
      <w:r w:rsidRPr="004D3DFC">
        <w:rPr>
          <w:sz w:val="20"/>
          <w:szCs w:val="20"/>
        </w:rPr>
        <w:t xml:space="preserve"> Kampaň odštartovala v internom prostredí inšpiratívnymi príbehmi zamestnancov </w:t>
      </w:r>
      <w:r w:rsidR="00AF758E" w:rsidRPr="004D3DFC">
        <w:rPr>
          <w:sz w:val="20"/>
          <w:szCs w:val="20"/>
        </w:rPr>
        <w:t>banky</w:t>
      </w:r>
      <w:r w:rsidRPr="004D3DFC">
        <w:rPr>
          <w:sz w:val="20"/>
          <w:szCs w:val="20"/>
        </w:rPr>
        <w:t xml:space="preserve">. Jej cieľom je podporiť sebadôveru ľudí, ktorí svojou aktivitou a zodpovedným prístupom inšpirujú svoje okolie, a pozitívnym spôsobom menia spoločnosť, v ktorej žijeme. </w:t>
      </w:r>
    </w:p>
    <w:p w:rsidR="004A5D38" w:rsidRPr="004D3DFC" w:rsidRDefault="004A5D38" w:rsidP="00137EF6">
      <w:pPr>
        <w:jc w:val="both"/>
        <w:rPr>
          <w:sz w:val="20"/>
          <w:szCs w:val="20"/>
        </w:rPr>
      </w:pPr>
    </w:p>
    <w:p w:rsidR="00496E8D" w:rsidRPr="004D3DFC" w:rsidRDefault="00496E8D" w:rsidP="00137EF6">
      <w:pPr>
        <w:jc w:val="both"/>
        <w:rPr>
          <w:sz w:val="20"/>
          <w:szCs w:val="20"/>
        </w:rPr>
      </w:pPr>
      <w:r w:rsidRPr="004D3DFC">
        <w:rPr>
          <w:sz w:val="20"/>
          <w:szCs w:val="20"/>
        </w:rPr>
        <w:t xml:space="preserve">Tvárou </w:t>
      </w:r>
      <w:r w:rsidR="006C558B" w:rsidRPr="004D3DFC">
        <w:rPr>
          <w:sz w:val="20"/>
          <w:szCs w:val="20"/>
        </w:rPr>
        <w:t xml:space="preserve">externej </w:t>
      </w:r>
      <w:r w:rsidRPr="004D3DFC">
        <w:rPr>
          <w:sz w:val="20"/>
          <w:szCs w:val="20"/>
        </w:rPr>
        <w:t xml:space="preserve">kampane je </w:t>
      </w:r>
      <w:r w:rsidR="00B86997">
        <w:rPr>
          <w:sz w:val="20"/>
          <w:szCs w:val="20"/>
        </w:rPr>
        <w:t>olympijský víťaz</w:t>
      </w:r>
      <w:r w:rsidRPr="004D3DFC">
        <w:rPr>
          <w:sz w:val="20"/>
          <w:szCs w:val="20"/>
        </w:rPr>
        <w:t xml:space="preserve"> Matej Tóth, ktoré</w:t>
      </w:r>
      <w:r w:rsidR="006C558B" w:rsidRPr="004D3DFC">
        <w:rPr>
          <w:sz w:val="20"/>
          <w:szCs w:val="20"/>
        </w:rPr>
        <w:t>ho</w:t>
      </w:r>
      <w:r w:rsidRPr="004D3DFC">
        <w:rPr>
          <w:sz w:val="20"/>
          <w:szCs w:val="20"/>
        </w:rPr>
        <w:t xml:space="preserve"> banka</w:t>
      </w:r>
      <w:r w:rsidR="006C558B" w:rsidRPr="004D3DFC">
        <w:rPr>
          <w:sz w:val="20"/>
          <w:szCs w:val="20"/>
        </w:rPr>
        <w:t xml:space="preserve"> dlhodobo</w:t>
      </w:r>
      <w:r w:rsidRPr="004D3DFC">
        <w:rPr>
          <w:sz w:val="20"/>
          <w:szCs w:val="20"/>
        </w:rPr>
        <w:t xml:space="preserve"> verejn</w:t>
      </w:r>
      <w:r w:rsidR="006C558B" w:rsidRPr="004D3DFC">
        <w:rPr>
          <w:sz w:val="20"/>
          <w:szCs w:val="20"/>
        </w:rPr>
        <w:t xml:space="preserve">e </w:t>
      </w:r>
      <w:r w:rsidRPr="004D3DFC">
        <w:rPr>
          <w:sz w:val="20"/>
          <w:szCs w:val="20"/>
        </w:rPr>
        <w:t>podporu</w:t>
      </w:r>
      <w:r w:rsidR="006C558B" w:rsidRPr="004D3DFC">
        <w:rPr>
          <w:sz w:val="20"/>
          <w:szCs w:val="20"/>
        </w:rPr>
        <w:t>je</w:t>
      </w:r>
      <w:r w:rsidR="00AF758E" w:rsidRPr="004D3DFC">
        <w:rPr>
          <w:sz w:val="20"/>
          <w:szCs w:val="20"/>
        </w:rPr>
        <w:t xml:space="preserve">, a práve dnes </w:t>
      </w:r>
      <w:r w:rsidR="00B86997">
        <w:rPr>
          <w:sz w:val="20"/>
          <w:szCs w:val="20"/>
        </w:rPr>
        <w:t xml:space="preserve">7. </w:t>
      </w:r>
      <w:r w:rsidR="00AF758E" w:rsidRPr="004D3DFC">
        <w:rPr>
          <w:sz w:val="20"/>
          <w:szCs w:val="20"/>
        </w:rPr>
        <w:t>augusta</w:t>
      </w:r>
      <w:r w:rsidRPr="004D3DFC">
        <w:rPr>
          <w:sz w:val="20"/>
          <w:szCs w:val="20"/>
        </w:rPr>
        <w:t xml:space="preserve"> oslavuje spolu s ním jeho </w:t>
      </w:r>
      <w:r w:rsidR="006C558B" w:rsidRPr="004D3DFC">
        <w:rPr>
          <w:sz w:val="20"/>
          <w:szCs w:val="20"/>
        </w:rPr>
        <w:t>návrat na vrcho</w:t>
      </w:r>
      <w:r w:rsidR="00774508" w:rsidRPr="004D3DFC">
        <w:rPr>
          <w:sz w:val="20"/>
          <w:szCs w:val="20"/>
        </w:rPr>
        <w:t>l</w:t>
      </w:r>
      <w:r w:rsidR="006C558B" w:rsidRPr="004D3DFC">
        <w:rPr>
          <w:sz w:val="20"/>
          <w:szCs w:val="20"/>
        </w:rPr>
        <w:t>né podujatie</w:t>
      </w:r>
      <w:r w:rsidR="00774508" w:rsidRPr="004D3DFC">
        <w:rPr>
          <w:sz w:val="20"/>
          <w:szCs w:val="20"/>
        </w:rPr>
        <w:t>,</w:t>
      </w:r>
      <w:r w:rsidR="006C558B" w:rsidRPr="004D3DFC">
        <w:rPr>
          <w:sz w:val="20"/>
          <w:szCs w:val="20"/>
        </w:rPr>
        <w:t xml:space="preserve"> ktorým sú </w:t>
      </w:r>
      <w:r w:rsidRPr="004D3DFC">
        <w:rPr>
          <w:sz w:val="20"/>
          <w:szCs w:val="20"/>
        </w:rPr>
        <w:t>M</w:t>
      </w:r>
      <w:r w:rsidR="006C558B" w:rsidRPr="004D3DFC">
        <w:rPr>
          <w:sz w:val="20"/>
          <w:szCs w:val="20"/>
        </w:rPr>
        <w:t xml:space="preserve">ajstrovstvá Európy v atletike </w:t>
      </w:r>
      <w:r w:rsidRPr="004D3DFC">
        <w:rPr>
          <w:sz w:val="20"/>
          <w:szCs w:val="20"/>
        </w:rPr>
        <w:t xml:space="preserve"> v Berlíne. Matej</w:t>
      </w:r>
      <w:r w:rsidR="00AF758E" w:rsidRPr="004D3DFC">
        <w:rPr>
          <w:sz w:val="20"/>
          <w:szCs w:val="20"/>
        </w:rPr>
        <w:t xml:space="preserve">ovi fandí Slovenská sporiteľňa </w:t>
      </w:r>
      <w:r w:rsidRPr="004D3DFC">
        <w:rPr>
          <w:sz w:val="20"/>
          <w:szCs w:val="20"/>
        </w:rPr>
        <w:t xml:space="preserve">spolu s výhercami </w:t>
      </w:r>
      <w:r w:rsidR="006C558B" w:rsidRPr="004D3DFC">
        <w:rPr>
          <w:sz w:val="20"/>
          <w:szCs w:val="20"/>
        </w:rPr>
        <w:t xml:space="preserve">viacerých </w:t>
      </w:r>
      <w:r w:rsidRPr="004D3DFC">
        <w:rPr>
          <w:sz w:val="20"/>
          <w:szCs w:val="20"/>
        </w:rPr>
        <w:t xml:space="preserve">súťaží priamo v Berlíne počas </w:t>
      </w:r>
      <w:r w:rsidR="006C558B" w:rsidRPr="004D3DFC">
        <w:rPr>
          <w:sz w:val="20"/>
          <w:szCs w:val="20"/>
        </w:rPr>
        <w:t>pretekov</w:t>
      </w:r>
      <w:r w:rsidRPr="004D3DFC">
        <w:rPr>
          <w:sz w:val="20"/>
          <w:szCs w:val="20"/>
        </w:rPr>
        <w:t xml:space="preserve">. </w:t>
      </w:r>
      <w:r w:rsidR="00682E5F" w:rsidRPr="004D3DFC">
        <w:rPr>
          <w:sz w:val="20"/>
          <w:szCs w:val="20"/>
        </w:rPr>
        <w:t>Z</w:t>
      </w:r>
      <w:r w:rsidRPr="004D3DFC">
        <w:rPr>
          <w:sz w:val="20"/>
          <w:szCs w:val="20"/>
        </w:rPr>
        <w:t xml:space="preserve">amestnanci </w:t>
      </w:r>
      <w:r w:rsidR="006C558B" w:rsidRPr="004D3DFC">
        <w:rPr>
          <w:sz w:val="20"/>
          <w:szCs w:val="20"/>
        </w:rPr>
        <w:t xml:space="preserve">sporiteľne </w:t>
      </w:r>
      <w:r w:rsidR="00682E5F" w:rsidRPr="004D3DFC">
        <w:rPr>
          <w:sz w:val="20"/>
          <w:szCs w:val="20"/>
        </w:rPr>
        <w:t xml:space="preserve">dnes podporili </w:t>
      </w:r>
      <w:r w:rsidRPr="004D3DFC">
        <w:rPr>
          <w:sz w:val="20"/>
          <w:szCs w:val="20"/>
        </w:rPr>
        <w:t>Matej</w:t>
      </w:r>
      <w:r w:rsidR="00682E5F" w:rsidRPr="004D3DFC">
        <w:rPr>
          <w:sz w:val="20"/>
          <w:szCs w:val="20"/>
        </w:rPr>
        <w:t>a aj tým, že prišli</w:t>
      </w:r>
      <w:r w:rsidRPr="004D3DFC">
        <w:rPr>
          <w:sz w:val="20"/>
          <w:szCs w:val="20"/>
        </w:rPr>
        <w:t xml:space="preserve"> do práce v teniskách. </w:t>
      </w:r>
    </w:p>
    <w:p w:rsidR="00496E8D" w:rsidRPr="004D3DFC" w:rsidRDefault="00496E8D" w:rsidP="00137EF6">
      <w:pPr>
        <w:jc w:val="both"/>
        <w:rPr>
          <w:sz w:val="20"/>
          <w:szCs w:val="20"/>
        </w:rPr>
      </w:pPr>
    </w:p>
    <w:p w:rsidR="00496E8D" w:rsidRPr="004D3DFC" w:rsidRDefault="00774508" w:rsidP="00137EF6">
      <w:pPr>
        <w:spacing w:line="24" w:lineRule="atLeast"/>
        <w:jc w:val="both"/>
        <w:rPr>
          <w:color w:val="000000"/>
          <w:sz w:val="20"/>
          <w:szCs w:val="20"/>
        </w:rPr>
      </w:pPr>
      <w:r w:rsidRPr="004D3DFC">
        <w:rPr>
          <w:i/>
          <w:iCs/>
          <w:color w:val="000000"/>
          <w:sz w:val="20"/>
          <w:szCs w:val="20"/>
        </w:rPr>
        <w:t>„</w:t>
      </w:r>
      <w:r w:rsidR="00496E8D" w:rsidRPr="004D3DFC">
        <w:rPr>
          <w:i/>
          <w:iCs/>
          <w:color w:val="000000"/>
          <w:sz w:val="20"/>
          <w:szCs w:val="20"/>
        </w:rPr>
        <w:t>Vážim si možnosť byť jednou z tvárí kampane, ktorá podporí hrdinov v regiónoch po celom Slovensku. Ľudí, ktorým osud našej krajiny nie je ľahostajný a chcú ju posúvať vpred. Budem rád, ak projekt u nich naštartuje vieru v samých seba. Dnešný deň je pre mňa výnimočný, keďže sa po dlhšom čase opäť postavím na štart veľkého šampionátu. Bez ohľadu na to, ako to dopadne, som šťastný, že som sa mohol vrátiť a všetkým mojim fanúšikom ďakujem za podporu,“</w:t>
      </w:r>
      <w:r w:rsidR="00496E8D" w:rsidRPr="004D3DFC">
        <w:rPr>
          <w:color w:val="000000"/>
          <w:sz w:val="20"/>
          <w:szCs w:val="20"/>
        </w:rPr>
        <w:t xml:space="preserve"> povedal Matej Tóth.</w:t>
      </w:r>
    </w:p>
    <w:p w:rsidR="00496E8D" w:rsidRPr="004D3DFC" w:rsidRDefault="00496E8D" w:rsidP="00137EF6">
      <w:pPr>
        <w:jc w:val="both"/>
        <w:rPr>
          <w:sz w:val="20"/>
          <w:szCs w:val="20"/>
        </w:rPr>
      </w:pPr>
    </w:p>
    <w:p w:rsidR="00496E8D" w:rsidRPr="004D3DFC" w:rsidRDefault="00496E8D" w:rsidP="00137EF6">
      <w:pPr>
        <w:jc w:val="both"/>
        <w:rPr>
          <w:sz w:val="20"/>
          <w:szCs w:val="20"/>
        </w:rPr>
      </w:pPr>
      <w:r w:rsidRPr="004D3DFC">
        <w:rPr>
          <w:sz w:val="20"/>
          <w:szCs w:val="20"/>
        </w:rPr>
        <w:t xml:space="preserve">Ďalšími hrdinami kampane sú Dagmar, </w:t>
      </w:r>
      <w:r w:rsidR="00AF758E" w:rsidRPr="004D3DFC">
        <w:rPr>
          <w:sz w:val="20"/>
          <w:szCs w:val="20"/>
        </w:rPr>
        <w:t>členka</w:t>
      </w:r>
      <w:r w:rsidRPr="004D3DFC">
        <w:rPr>
          <w:sz w:val="20"/>
          <w:szCs w:val="20"/>
        </w:rPr>
        <w:t xml:space="preserve"> integrovaného </w:t>
      </w:r>
      <w:r w:rsidR="00682E5F" w:rsidRPr="004D3DFC">
        <w:rPr>
          <w:sz w:val="20"/>
          <w:szCs w:val="20"/>
        </w:rPr>
        <w:t>T</w:t>
      </w:r>
      <w:r w:rsidRPr="004D3DFC">
        <w:rPr>
          <w:sz w:val="20"/>
          <w:szCs w:val="20"/>
        </w:rPr>
        <w:t>anečného klubu D</w:t>
      </w:r>
      <w:r w:rsidR="007D7C3B">
        <w:rPr>
          <w:sz w:val="20"/>
          <w:szCs w:val="20"/>
        </w:rPr>
        <w:t>ANUBE Bratislava</w:t>
      </w:r>
      <w:r w:rsidRPr="004D3DFC">
        <w:rPr>
          <w:sz w:val="20"/>
          <w:szCs w:val="20"/>
        </w:rPr>
        <w:t>, kt</w:t>
      </w:r>
      <w:r w:rsidR="00AF758E" w:rsidRPr="004D3DFC">
        <w:rPr>
          <w:sz w:val="20"/>
          <w:szCs w:val="20"/>
        </w:rPr>
        <w:t xml:space="preserve">orý </w:t>
      </w:r>
      <w:r w:rsidR="00BB0150">
        <w:rPr>
          <w:sz w:val="20"/>
          <w:szCs w:val="20"/>
        </w:rPr>
        <w:t xml:space="preserve">Slovenská sporiteľňa spolu so svojou nadáciou podporuje </w:t>
      </w:r>
      <w:r w:rsidR="00AF758E" w:rsidRPr="004D3DFC">
        <w:rPr>
          <w:sz w:val="20"/>
          <w:szCs w:val="20"/>
        </w:rPr>
        <w:t>už</w:t>
      </w:r>
      <w:r w:rsidRPr="004D3DFC">
        <w:rPr>
          <w:sz w:val="20"/>
          <w:szCs w:val="20"/>
        </w:rPr>
        <w:t xml:space="preserve"> viac ako 22 rokov a Mário, majiteľ kaviarne </w:t>
      </w:r>
      <w:r w:rsidR="007D7C3B">
        <w:rPr>
          <w:sz w:val="20"/>
          <w:szCs w:val="20"/>
        </w:rPr>
        <w:t>black</w:t>
      </w:r>
      <w:r w:rsidRPr="004D3DFC">
        <w:rPr>
          <w:sz w:val="20"/>
          <w:szCs w:val="20"/>
        </w:rPr>
        <w:t>., ktorý dnes úspešne podniká</w:t>
      </w:r>
      <w:r w:rsidR="00AF758E" w:rsidRPr="004D3DFC">
        <w:rPr>
          <w:sz w:val="20"/>
          <w:szCs w:val="20"/>
        </w:rPr>
        <w:t xml:space="preserve"> aj vďaka podpore banky</w:t>
      </w:r>
      <w:r w:rsidRPr="004D3DFC">
        <w:rPr>
          <w:sz w:val="20"/>
          <w:szCs w:val="20"/>
        </w:rPr>
        <w:t xml:space="preserve"> v rámci programu pre začínajúcich podnikateľov. </w:t>
      </w:r>
    </w:p>
    <w:p w:rsidR="00496E8D" w:rsidRPr="004D3DFC" w:rsidRDefault="00496E8D" w:rsidP="00137EF6">
      <w:pPr>
        <w:jc w:val="both"/>
        <w:rPr>
          <w:sz w:val="20"/>
          <w:szCs w:val="20"/>
        </w:rPr>
      </w:pPr>
    </w:p>
    <w:p w:rsidR="00496E8D" w:rsidRPr="004D3DFC" w:rsidRDefault="00496E8D" w:rsidP="00137EF6">
      <w:pPr>
        <w:jc w:val="both"/>
        <w:rPr>
          <w:sz w:val="20"/>
          <w:szCs w:val="20"/>
        </w:rPr>
      </w:pPr>
      <w:r w:rsidRPr="004D3DFC">
        <w:rPr>
          <w:sz w:val="20"/>
          <w:szCs w:val="20"/>
        </w:rPr>
        <w:t xml:space="preserve">Dôležitou súčasťou kampane je historicky najvyšší grant Nadácie Slovenskej sporiteľne vo výške 250 000 eur a jeden z najväčších grantov na Slovensku vo všeobecnosti. Vďaka grantu #mamnato je oficiálna kampaň len začiatkom, spúšťačom ďalšieho množstva projektov, </w:t>
      </w:r>
      <w:r w:rsidR="00AF758E" w:rsidRPr="004D3DFC">
        <w:rPr>
          <w:sz w:val="20"/>
          <w:szCs w:val="20"/>
        </w:rPr>
        <w:t>tvorivej energie</w:t>
      </w:r>
      <w:r w:rsidRPr="004D3DFC">
        <w:rPr>
          <w:sz w:val="20"/>
          <w:szCs w:val="20"/>
        </w:rPr>
        <w:t xml:space="preserve"> a pozitívnej zmeny v lokálnych komunitách,  ktoré posúvajú myšlienku zodpovedného a aktívneho prístupu k životu ďalej do spoločnosti, medzi ľudí. </w:t>
      </w:r>
    </w:p>
    <w:p w:rsidR="00496E8D" w:rsidRPr="004D3DFC" w:rsidRDefault="00496E8D" w:rsidP="00137EF6">
      <w:pPr>
        <w:jc w:val="both"/>
        <w:rPr>
          <w:color w:val="1F497D"/>
          <w:sz w:val="20"/>
          <w:szCs w:val="20"/>
        </w:rPr>
      </w:pPr>
    </w:p>
    <w:p w:rsidR="00496E8D" w:rsidRPr="004D3DFC" w:rsidRDefault="00496E8D" w:rsidP="00137EF6">
      <w:pPr>
        <w:spacing w:line="24" w:lineRule="atLeast"/>
        <w:jc w:val="both"/>
        <w:rPr>
          <w:sz w:val="20"/>
          <w:szCs w:val="20"/>
        </w:rPr>
      </w:pPr>
      <w:r w:rsidRPr="004D3DFC">
        <w:rPr>
          <w:sz w:val="20"/>
          <w:szCs w:val="20"/>
        </w:rPr>
        <w:t xml:space="preserve">Slovenská sporiteľňa už niekoľko rokov patrí medzi spoločensky najzodpovednejšie firmy na Slovensku, v tomto roku získala aj cenu Via Bona od Nadácie Pontis ako Zodpovedná veľká firma. </w:t>
      </w:r>
    </w:p>
    <w:p w:rsidR="00A47A6A" w:rsidRPr="004D3DFC" w:rsidRDefault="00A47A6A" w:rsidP="00496E8D">
      <w:pPr>
        <w:spacing w:line="24" w:lineRule="atLeast"/>
        <w:contextualSpacing/>
        <w:jc w:val="both"/>
        <w:rPr>
          <w:sz w:val="20"/>
          <w:szCs w:val="20"/>
        </w:rPr>
      </w:pPr>
    </w:p>
    <w:p w:rsidR="00137EF6" w:rsidRPr="004D3DFC" w:rsidRDefault="00137EF6" w:rsidP="00496E8D">
      <w:pPr>
        <w:pBdr>
          <w:bottom w:val="single" w:sz="6" w:space="1" w:color="auto"/>
        </w:pBdr>
        <w:spacing w:line="24" w:lineRule="atLeast"/>
        <w:contextualSpacing/>
        <w:jc w:val="both"/>
        <w:rPr>
          <w:color w:val="000000" w:themeColor="text1"/>
          <w:sz w:val="20"/>
          <w:szCs w:val="20"/>
        </w:rPr>
      </w:pPr>
    </w:p>
    <w:p w:rsidR="005A35D6" w:rsidRPr="004D3DFC" w:rsidRDefault="005A35D6" w:rsidP="00496E8D">
      <w:pPr>
        <w:spacing w:line="24" w:lineRule="atLeast"/>
        <w:contextualSpacing/>
        <w:jc w:val="both"/>
        <w:rPr>
          <w:color w:val="000000" w:themeColor="text1"/>
          <w:sz w:val="20"/>
          <w:szCs w:val="20"/>
        </w:rPr>
      </w:pPr>
    </w:p>
    <w:p w:rsidR="00DA2394" w:rsidRDefault="00DA2394" w:rsidP="00496E8D">
      <w:pPr>
        <w:spacing w:line="24" w:lineRule="atLeast"/>
        <w:contextualSpacing/>
        <w:jc w:val="both"/>
        <w:rPr>
          <w:b/>
          <w:color w:val="000000" w:themeColor="text1"/>
          <w:sz w:val="20"/>
          <w:szCs w:val="20"/>
        </w:rPr>
      </w:pPr>
    </w:p>
    <w:p w:rsidR="00A73CD3" w:rsidRPr="00DA2394" w:rsidRDefault="00303A44" w:rsidP="00496E8D">
      <w:pPr>
        <w:spacing w:line="24" w:lineRule="atLeast"/>
        <w:contextualSpacing/>
        <w:jc w:val="both"/>
        <w:rPr>
          <w:b/>
          <w:color w:val="000000" w:themeColor="text1"/>
          <w:sz w:val="20"/>
          <w:szCs w:val="20"/>
        </w:rPr>
      </w:pPr>
      <w:r w:rsidRPr="00DA2394">
        <w:rPr>
          <w:b/>
          <w:color w:val="000000" w:themeColor="text1"/>
          <w:sz w:val="20"/>
          <w:szCs w:val="20"/>
        </w:rPr>
        <w:t>Kredity kampane:</w:t>
      </w:r>
    </w:p>
    <w:p w:rsidR="00303A44" w:rsidRPr="00DA2394" w:rsidRDefault="00303A44" w:rsidP="00303A44">
      <w:pPr>
        <w:rPr>
          <w:color w:val="000000" w:themeColor="text1"/>
          <w:sz w:val="20"/>
          <w:szCs w:val="20"/>
        </w:rPr>
      </w:pPr>
    </w:p>
    <w:p w:rsidR="00303A44" w:rsidRPr="00DA2394" w:rsidRDefault="00303A44" w:rsidP="00303A44">
      <w:pPr>
        <w:rPr>
          <w:color w:val="000000" w:themeColor="text1"/>
          <w:sz w:val="20"/>
          <w:szCs w:val="20"/>
        </w:rPr>
      </w:pPr>
      <w:r w:rsidRPr="00DA2394">
        <w:rPr>
          <w:bCs/>
          <w:color w:val="000000" w:themeColor="text1"/>
          <w:sz w:val="20"/>
          <w:szCs w:val="20"/>
        </w:rPr>
        <w:t xml:space="preserve">Name of the campaign: </w:t>
      </w:r>
      <w:r w:rsidRPr="00DA2394">
        <w:rPr>
          <w:bCs/>
          <w:color w:val="000000" w:themeColor="text1"/>
          <w:sz w:val="20"/>
          <w:szCs w:val="20"/>
        </w:rPr>
        <w:tab/>
      </w:r>
      <w:r w:rsidRPr="00DA2394">
        <w:rPr>
          <w:bCs/>
          <w:color w:val="000000" w:themeColor="text1"/>
          <w:sz w:val="20"/>
          <w:szCs w:val="20"/>
        </w:rPr>
        <w:tab/>
      </w:r>
      <w:r w:rsidRPr="00DA2394">
        <w:rPr>
          <w:bCs/>
          <w:color w:val="000000" w:themeColor="text1"/>
          <w:sz w:val="20"/>
          <w:szCs w:val="20"/>
        </w:rPr>
        <w:tab/>
      </w:r>
      <w:r w:rsidR="005A35D6" w:rsidRPr="00DA2394">
        <w:rPr>
          <w:bCs/>
          <w:color w:val="000000" w:themeColor="text1"/>
          <w:sz w:val="20"/>
          <w:szCs w:val="20"/>
        </w:rPr>
        <w:tab/>
      </w:r>
      <w:r w:rsidR="00DA2394">
        <w:rPr>
          <w:bCs/>
          <w:color w:val="000000" w:themeColor="text1"/>
          <w:sz w:val="20"/>
          <w:szCs w:val="20"/>
        </w:rPr>
        <w:tab/>
      </w:r>
      <w:r w:rsidRPr="00DA2394">
        <w:rPr>
          <w:color w:val="000000" w:themeColor="text1"/>
          <w:sz w:val="20"/>
          <w:szCs w:val="20"/>
        </w:rPr>
        <w:t>Mám na to</w:t>
      </w:r>
    </w:p>
    <w:p w:rsidR="00303A44" w:rsidRPr="00DA2394" w:rsidRDefault="00303A44" w:rsidP="00303A44">
      <w:pPr>
        <w:rPr>
          <w:color w:val="000000" w:themeColor="text1"/>
          <w:sz w:val="20"/>
          <w:szCs w:val="20"/>
        </w:rPr>
      </w:pPr>
      <w:r w:rsidRPr="00DA2394">
        <w:rPr>
          <w:bCs/>
          <w:color w:val="000000" w:themeColor="text1"/>
          <w:sz w:val="20"/>
          <w:szCs w:val="20"/>
        </w:rPr>
        <w:t>Campaign strategy, grant idea:</w:t>
      </w:r>
      <w:r w:rsidRPr="00DA2394">
        <w:rPr>
          <w:color w:val="000000" w:themeColor="text1"/>
          <w:sz w:val="20"/>
          <w:szCs w:val="20"/>
        </w:rPr>
        <w:t xml:space="preserve"> </w:t>
      </w:r>
      <w:r w:rsidRPr="00DA2394">
        <w:rPr>
          <w:color w:val="000000" w:themeColor="text1"/>
          <w:sz w:val="20"/>
          <w:szCs w:val="20"/>
        </w:rPr>
        <w:tab/>
      </w:r>
      <w:r w:rsidRPr="00DA2394">
        <w:rPr>
          <w:color w:val="000000" w:themeColor="text1"/>
          <w:sz w:val="20"/>
          <w:szCs w:val="20"/>
        </w:rPr>
        <w:tab/>
      </w:r>
      <w:r w:rsidR="005A35D6" w:rsidRPr="00DA2394">
        <w:rPr>
          <w:color w:val="000000" w:themeColor="text1"/>
          <w:sz w:val="20"/>
          <w:szCs w:val="20"/>
        </w:rPr>
        <w:tab/>
      </w:r>
      <w:r w:rsidR="00DA2394">
        <w:rPr>
          <w:color w:val="000000" w:themeColor="text1"/>
          <w:sz w:val="20"/>
          <w:szCs w:val="20"/>
        </w:rPr>
        <w:tab/>
      </w:r>
      <w:r w:rsidRPr="00DA2394">
        <w:rPr>
          <w:color w:val="000000" w:themeColor="text1"/>
          <w:sz w:val="20"/>
          <w:szCs w:val="20"/>
        </w:rPr>
        <w:t>Slovenská sporiteľňa</w:t>
      </w:r>
    </w:p>
    <w:p w:rsidR="00303A44" w:rsidRPr="00DA2394" w:rsidRDefault="00303A44" w:rsidP="00303A44">
      <w:pPr>
        <w:rPr>
          <w:bCs/>
          <w:color w:val="000000" w:themeColor="text1"/>
          <w:sz w:val="20"/>
          <w:szCs w:val="20"/>
        </w:rPr>
      </w:pPr>
      <w:r w:rsidRPr="00DA2394">
        <w:rPr>
          <w:bCs/>
          <w:color w:val="000000" w:themeColor="text1"/>
          <w:sz w:val="20"/>
          <w:szCs w:val="20"/>
        </w:rPr>
        <w:t>Creative strategy, idea, TVC, Cinema,</w:t>
      </w:r>
      <w:r w:rsidR="005A35D6" w:rsidRPr="00DA2394">
        <w:rPr>
          <w:bCs/>
          <w:color w:val="000000" w:themeColor="text1"/>
          <w:sz w:val="20"/>
          <w:szCs w:val="20"/>
        </w:rPr>
        <w:t xml:space="preserve"> key visuals</w:t>
      </w:r>
      <w:r w:rsidRPr="00DA2394">
        <w:rPr>
          <w:bCs/>
          <w:color w:val="000000" w:themeColor="text1"/>
          <w:sz w:val="20"/>
          <w:szCs w:val="20"/>
        </w:rPr>
        <w:t>:</w:t>
      </w:r>
      <w:r w:rsidR="005A35D6" w:rsidRPr="00DA2394">
        <w:rPr>
          <w:color w:val="000000" w:themeColor="text1"/>
          <w:sz w:val="20"/>
          <w:szCs w:val="20"/>
        </w:rPr>
        <w:t xml:space="preserve"> </w:t>
      </w:r>
      <w:r w:rsidR="005A35D6" w:rsidRPr="00DA2394">
        <w:rPr>
          <w:color w:val="000000" w:themeColor="text1"/>
          <w:sz w:val="20"/>
          <w:szCs w:val="20"/>
        </w:rPr>
        <w:tab/>
      </w:r>
      <w:r w:rsidRPr="00DA2394">
        <w:rPr>
          <w:color w:val="000000" w:themeColor="text1"/>
          <w:sz w:val="20"/>
          <w:szCs w:val="20"/>
        </w:rPr>
        <w:t>Jung von Matt/Donau</w:t>
      </w:r>
    </w:p>
    <w:p w:rsidR="00303A44" w:rsidRPr="00DA2394" w:rsidRDefault="00303A44" w:rsidP="00303A44">
      <w:pPr>
        <w:rPr>
          <w:color w:val="000000" w:themeColor="text1"/>
          <w:sz w:val="20"/>
          <w:szCs w:val="20"/>
        </w:rPr>
      </w:pPr>
      <w:r w:rsidRPr="00DA2394">
        <w:rPr>
          <w:bCs/>
          <w:color w:val="000000" w:themeColor="text1"/>
          <w:sz w:val="20"/>
          <w:szCs w:val="20"/>
        </w:rPr>
        <w:t>Social Media, Digital, mamnato.sk:</w:t>
      </w:r>
      <w:r w:rsidRPr="00DA2394">
        <w:rPr>
          <w:color w:val="000000" w:themeColor="text1"/>
          <w:sz w:val="20"/>
          <w:szCs w:val="20"/>
        </w:rPr>
        <w:t xml:space="preserve">        </w:t>
      </w:r>
      <w:r w:rsidR="005A35D6" w:rsidRPr="00DA2394">
        <w:rPr>
          <w:color w:val="000000" w:themeColor="text1"/>
          <w:sz w:val="20"/>
          <w:szCs w:val="20"/>
        </w:rPr>
        <w:tab/>
      </w:r>
      <w:r w:rsidR="005A35D6" w:rsidRPr="00DA2394">
        <w:rPr>
          <w:color w:val="000000" w:themeColor="text1"/>
          <w:sz w:val="20"/>
          <w:szCs w:val="20"/>
        </w:rPr>
        <w:tab/>
      </w:r>
      <w:r w:rsidR="00DA2394">
        <w:rPr>
          <w:color w:val="000000" w:themeColor="text1"/>
          <w:sz w:val="20"/>
          <w:szCs w:val="20"/>
        </w:rPr>
        <w:tab/>
      </w:r>
      <w:r w:rsidRPr="00DA2394">
        <w:rPr>
          <w:color w:val="000000" w:themeColor="text1"/>
          <w:sz w:val="20"/>
          <w:szCs w:val="20"/>
        </w:rPr>
        <w:t>Zaraguza</w:t>
      </w:r>
    </w:p>
    <w:p w:rsidR="00303A44" w:rsidRPr="00DA2394" w:rsidRDefault="00303A44" w:rsidP="00303A44">
      <w:pPr>
        <w:rPr>
          <w:color w:val="000000" w:themeColor="text1"/>
          <w:sz w:val="20"/>
          <w:szCs w:val="20"/>
        </w:rPr>
      </w:pPr>
      <w:r w:rsidRPr="00DA2394">
        <w:rPr>
          <w:bCs/>
          <w:color w:val="000000" w:themeColor="text1"/>
          <w:sz w:val="20"/>
          <w:szCs w:val="20"/>
        </w:rPr>
        <w:t>Director:</w:t>
      </w:r>
      <w:r w:rsidRPr="00DA2394">
        <w:rPr>
          <w:color w:val="000000" w:themeColor="text1"/>
          <w:sz w:val="20"/>
          <w:szCs w:val="20"/>
        </w:rPr>
        <w:t xml:space="preserve">                                                            </w:t>
      </w:r>
      <w:r w:rsidR="005A35D6" w:rsidRPr="00DA2394">
        <w:rPr>
          <w:color w:val="000000" w:themeColor="text1"/>
          <w:sz w:val="20"/>
          <w:szCs w:val="20"/>
        </w:rPr>
        <w:tab/>
      </w:r>
      <w:r w:rsidR="005A35D6" w:rsidRPr="00DA2394">
        <w:rPr>
          <w:color w:val="000000" w:themeColor="text1"/>
          <w:sz w:val="20"/>
          <w:szCs w:val="20"/>
        </w:rPr>
        <w:tab/>
      </w:r>
      <w:r w:rsidRPr="00DA2394">
        <w:rPr>
          <w:color w:val="000000" w:themeColor="text1"/>
          <w:sz w:val="20"/>
          <w:szCs w:val="20"/>
        </w:rPr>
        <w:t>Wolfberg</w:t>
      </w:r>
    </w:p>
    <w:p w:rsidR="00303A44" w:rsidRPr="00DA2394" w:rsidRDefault="00303A44" w:rsidP="00303A44">
      <w:pPr>
        <w:rPr>
          <w:color w:val="000000" w:themeColor="text1"/>
          <w:sz w:val="20"/>
          <w:szCs w:val="20"/>
        </w:rPr>
      </w:pPr>
      <w:r w:rsidRPr="00DA2394">
        <w:rPr>
          <w:bCs/>
          <w:color w:val="000000" w:themeColor="text1"/>
          <w:sz w:val="20"/>
          <w:szCs w:val="20"/>
        </w:rPr>
        <w:t>Production:</w:t>
      </w:r>
      <w:r w:rsidRPr="00DA2394">
        <w:rPr>
          <w:color w:val="000000" w:themeColor="text1"/>
          <w:sz w:val="20"/>
          <w:szCs w:val="20"/>
        </w:rPr>
        <w:t xml:space="preserve">                                                       </w:t>
      </w:r>
      <w:r w:rsidR="005A35D6" w:rsidRPr="00DA2394">
        <w:rPr>
          <w:color w:val="000000" w:themeColor="text1"/>
          <w:sz w:val="20"/>
          <w:szCs w:val="20"/>
        </w:rPr>
        <w:tab/>
      </w:r>
      <w:r w:rsidR="005A35D6" w:rsidRPr="00DA2394">
        <w:rPr>
          <w:color w:val="000000" w:themeColor="text1"/>
          <w:sz w:val="20"/>
          <w:szCs w:val="20"/>
        </w:rPr>
        <w:tab/>
      </w:r>
      <w:r w:rsidRPr="00DA2394">
        <w:rPr>
          <w:color w:val="000000" w:themeColor="text1"/>
          <w:sz w:val="20"/>
          <w:szCs w:val="20"/>
        </w:rPr>
        <w:t>Boogiefilms</w:t>
      </w:r>
    </w:p>
    <w:p w:rsidR="00303A44" w:rsidRPr="00DA2394" w:rsidRDefault="00303A44" w:rsidP="00303A44">
      <w:pPr>
        <w:rPr>
          <w:color w:val="000000" w:themeColor="text1"/>
          <w:sz w:val="20"/>
          <w:szCs w:val="20"/>
        </w:rPr>
      </w:pPr>
      <w:r w:rsidRPr="00DA2394">
        <w:rPr>
          <w:bCs/>
          <w:color w:val="000000" w:themeColor="text1"/>
          <w:sz w:val="20"/>
          <w:szCs w:val="20"/>
        </w:rPr>
        <w:t>Media agency:</w:t>
      </w:r>
      <w:r w:rsidRPr="00DA2394">
        <w:rPr>
          <w:color w:val="000000" w:themeColor="text1"/>
          <w:sz w:val="20"/>
          <w:szCs w:val="20"/>
        </w:rPr>
        <w:t xml:space="preserve">                                                 </w:t>
      </w:r>
      <w:r w:rsidR="005A35D6" w:rsidRPr="00DA2394">
        <w:rPr>
          <w:color w:val="000000" w:themeColor="text1"/>
          <w:sz w:val="20"/>
          <w:szCs w:val="20"/>
        </w:rPr>
        <w:tab/>
      </w:r>
      <w:r w:rsidR="005A35D6" w:rsidRPr="00DA2394">
        <w:rPr>
          <w:color w:val="000000" w:themeColor="text1"/>
          <w:sz w:val="20"/>
          <w:szCs w:val="20"/>
        </w:rPr>
        <w:tab/>
      </w:r>
      <w:r w:rsidRPr="00DA2394">
        <w:rPr>
          <w:color w:val="000000" w:themeColor="text1"/>
          <w:sz w:val="20"/>
          <w:szCs w:val="20"/>
        </w:rPr>
        <w:t>Wavemaker</w:t>
      </w:r>
    </w:p>
    <w:p w:rsidR="00AF758E" w:rsidRPr="00137EF6" w:rsidRDefault="00AF758E" w:rsidP="00496E8D">
      <w:pPr>
        <w:spacing w:line="24" w:lineRule="atLeast"/>
        <w:contextualSpacing/>
        <w:jc w:val="both"/>
        <w:rPr>
          <w:color w:val="FF0000"/>
          <w:sz w:val="20"/>
          <w:szCs w:val="20"/>
        </w:rPr>
      </w:pPr>
    </w:p>
    <w:sectPr w:rsidR="00AF758E" w:rsidRPr="00137EF6" w:rsidSect="00097ADE">
      <w:headerReference w:type="default" r:id="rId10"/>
      <w:footerReference w:type="default" r:id="rId11"/>
      <w:pgSz w:w="11906" w:h="16838" w:code="9"/>
      <w:pgMar w:top="2126" w:right="964" w:bottom="680" w:left="851" w:header="567" w:footer="567" w:gutter="0"/>
      <w:pgNumType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CC5" w:rsidRDefault="00787CC5">
      <w:r>
        <w:separator/>
      </w:r>
    </w:p>
  </w:endnote>
  <w:endnote w:type="continuationSeparator" w:id="0">
    <w:p w:rsidR="00787CC5" w:rsidRDefault="0078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EC2" w:rsidRPr="001B73C4" w:rsidRDefault="00A047A6" w:rsidP="00117F0A">
    <w:pPr>
      <w:tabs>
        <w:tab w:val="right" w:pos="10065"/>
      </w:tabs>
      <w:spacing w:before="40"/>
      <w:ind w:right="-23"/>
      <w:jc w:val="both"/>
      <w:rPr>
        <w:sz w:val="12"/>
      </w:rPr>
    </w:pPr>
    <w:r w:rsidRPr="00B17E9B">
      <w:rPr>
        <w:rFonts w:eastAsia="Arial" w:cs="Arial"/>
        <w:sz w:val="12"/>
        <w:szCs w:val="12"/>
      </w:rPr>
      <w:tab/>
    </w:r>
    <w:r w:rsidRPr="001B73C4">
      <w:rPr>
        <w:rFonts w:eastAsia="Arial" w:cs="Arial"/>
        <w:sz w:val="12"/>
        <w:szCs w:val="12"/>
      </w:rPr>
      <w:fldChar w:fldCharType="begin"/>
    </w:r>
    <w:r w:rsidRPr="001B73C4">
      <w:rPr>
        <w:rFonts w:eastAsia="Arial" w:cs="Arial"/>
        <w:sz w:val="12"/>
        <w:szCs w:val="12"/>
      </w:rPr>
      <w:instrText>PAGE  \* Arabic  \* MERGEFORMAT</w:instrText>
    </w:r>
    <w:r w:rsidRPr="001B73C4">
      <w:rPr>
        <w:rFonts w:eastAsia="Arial" w:cs="Arial"/>
        <w:sz w:val="12"/>
        <w:szCs w:val="12"/>
      </w:rPr>
      <w:fldChar w:fldCharType="separate"/>
    </w:r>
    <w:r w:rsidR="00E9221D" w:rsidRPr="00E9221D">
      <w:rPr>
        <w:rFonts w:eastAsia="Arial" w:cs="Arial"/>
        <w:noProof/>
        <w:sz w:val="12"/>
        <w:szCs w:val="12"/>
        <w:lang w:val="de-DE"/>
      </w:rPr>
      <w:t>1</w:t>
    </w:r>
    <w:r w:rsidRPr="001B73C4">
      <w:rPr>
        <w:rFonts w:eastAsia="Arial" w:cs="Arial"/>
        <w:sz w:val="12"/>
        <w:szCs w:val="12"/>
      </w:rPr>
      <w:fldChar w:fldCharType="end"/>
    </w:r>
    <w:r w:rsidRPr="001B73C4">
      <w:rPr>
        <w:rFonts w:eastAsia="Arial" w:cs="Arial"/>
        <w:sz w:val="12"/>
        <w:szCs w:val="12"/>
        <w:lang w:val="de-DE"/>
      </w:rPr>
      <w:t>/</w:t>
    </w:r>
    <w:r w:rsidRPr="001B73C4">
      <w:rPr>
        <w:rFonts w:eastAsia="Arial" w:cs="Arial"/>
        <w:sz w:val="12"/>
        <w:szCs w:val="12"/>
      </w:rPr>
      <w:fldChar w:fldCharType="begin"/>
    </w:r>
    <w:r w:rsidRPr="001B73C4">
      <w:rPr>
        <w:rFonts w:eastAsia="Arial" w:cs="Arial"/>
        <w:sz w:val="12"/>
        <w:szCs w:val="12"/>
      </w:rPr>
      <w:instrText>NUMPAGES  \* Arabic  \* MERGEFORMAT</w:instrText>
    </w:r>
    <w:r w:rsidRPr="001B73C4">
      <w:rPr>
        <w:rFonts w:eastAsia="Arial" w:cs="Arial"/>
        <w:sz w:val="12"/>
        <w:szCs w:val="12"/>
      </w:rPr>
      <w:fldChar w:fldCharType="separate"/>
    </w:r>
    <w:r w:rsidR="00E9221D" w:rsidRPr="00E9221D">
      <w:rPr>
        <w:rFonts w:eastAsia="Arial" w:cs="Arial"/>
        <w:noProof/>
        <w:sz w:val="12"/>
        <w:szCs w:val="12"/>
        <w:lang w:val="de-DE"/>
      </w:rPr>
      <w:t>2</w:t>
    </w:r>
    <w:r w:rsidRPr="001B73C4">
      <w:rPr>
        <w:rFonts w:eastAsia="Arial" w:cs="Arial"/>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CC5" w:rsidRDefault="00787CC5">
      <w:r>
        <w:separator/>
      </w:r>
    </w:p>
  </w:footnote>
  <w:footnote w:type="continuationSeparator" w:id="0">
    <w:p w:rsidR="00787CC5" w:rsidRDefault="00787C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999" w:rsidRDefault="00A047A6">
    <w:pPr>
      <w:pStyle w:val="Hlavika"/>
    </w:pPr>
    <w:r w:rsidRPr="00936A68">
      <w:rPr>
        <w:noProof/>
        <w:lang w:eastAsia="sk-SK"/>
      </w:rPr>
      <w:drawing>
        <wp:anchor distT="0" distB="0" distL="114300" distR="114300" simplePos="0" relativeHeight="251661312" behindDoc="0" locked="0" layoutInCell="1" allowOverlap="1" wp14:anchorId="644955B4" wp14:editId="6C69C84F">
          <wp:simplePos x="0" y="0"/>
          <wp:positionH relativeFrom="column">
            <wp:posOffset>22225</wp:posOffset>
          </wp:positionH>
          <wp:positionV relativeFrom="paragraph">
            <wp:posOffset>29845</wp:posOffset>
          </wp:positionV>
          <wp:extent cx="1835785" cy="460375"/>
          <wp:effectExtent l="0" t="0" r="0" b="0"/>
          <wp:wrapSquare wrapText="bothSides"/>
          <wp:docPr id="4" name="Obrázok 4" descr="SK_SL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_SLSP"/>
                  <pic:cNvPicPr>
                    <a:picLocks noChangeAspect="1" noChangeArrowheads="1"/>
                  </pic:cNvPicPr>
                </pic:nvPicPr>
                <pic:blipFill>
                  <a:blip r:embed="rId1"/>
                  <a:srcRect/>
                  <a:stretch>
                    <a:fillRect/>
                  </a:stretch>
                </pic:blipFill>
                <pic:spPr bwMode="auto">
                  <a:xfrm>
                    <a:off x="0" y="0"/>
                    <a:ext cx="1835785" cy="460375"/>
                  </a:xfrm>
                  <a:prstGeom prst="rect">
                    <a:avLst/>
                  </a:prstGeom>
                  <a:noFill/>
                  <a:ln w="9525">
                    <a:noFill/>
                    <a:miter lim="800000"/>
                    <a:headEnd/>
                    <a:tailEnd/>
                  </a:ln>
                </pic:spPr>
              </pic:pic>
            </a:graphicData>
          </a:graphic>
        </wp:anchor>
      </w:drawing>
    </w:r>
    <w:r>
      <w:rPr>
        <w:noProof/>
        <w:lang w:eastAsia="sk-SK"/>
      </w:rPr>
      <mc:AlternateContent>
        <mc:Choice Requires="wps">
          <w:drawing>
            <wp:anchor distT="0" distB="0" distL="114300" distR="114300" simplePos="0" relativeHeight="251659264" behindDoc="0" locked="0" layoutInCell="1" allowOverlap="1" wp14:anchorId="31366A73" wp14:editId="0F9E790D">
              <wp:simplePos x="0" y="0"/>
              <wp:positionH relativeFrom="column">
                <wp:posOffset>-335559</wp:posOffset>
              </wp:positionH>
              <wp:positionV relativeFrom="paragraph">
                <wp:posOffset>-140589</wp:posOffset>
              </wp:positionV>
              <wp:extent cx="7128000" cy="720000"/>
              <wp:effectExtent l="0" t="0" r="0" b="4445"/>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8000" cy="720000"/>
                      </a:xfrm>
                      <a:prstGeom prst="rect">
                        <a:avLst/>
                      </a:prstGeom>
                      <a:gradFill flip="none" rotWithShape="1">
                        <a:gsLst>
                          <a:gs pos="60000">
                            <a:srgbClr val="DFF2FD"/>
                          </a:gs>
                          <a:gs pos="0">
                            <a:srgbClr val="BCE4FA"/>
                          </a:gs>
                          <a:gs pos="100000">
                            <a:schemeClr val="bg1"/>
                          </a:gs>
                        </a:gsLst>
                        <a:lin ang="5400000" scaled="1"/>
                        <a:tileRect/>
                      </a:gradFill>
                      <a:ln w="12700" cap="flat" cmpd="sng" algn="ctr">
                        <a:noFill/>
                        <a:prstDash val="solid"/>
                        <a:round/>
                        <a:headEnd type="none" w="med" len="med"/>
                        <a:tailEnd type="none" w="med" len="med"/>
                      </a:ln>
                      <a:effectLst/>
                      <a:extLst/>
                    </wps:spPr>
                    <wps:bodyPr rot="0" spcFirstLastPara="0" vertOverflow="overflow" horzOverflow="overflow" vert="horz" wrap="square" lIns="0" tIns="0" rIns="0" bIns="0" numCol="1" spcCol="0" rtlCol="0" fromWordArt="0" anchor="ctr" anchorCtr="1" forceAA="0" compatLnSpc="1">
                      <a:prstTxWarp prst="textNoShape">
                        <a:avLst/>
                      </a:prstTxWarp>
                      <a:noAutofit/>
                    </wps:bodyPr>
                  </wps:wsp>
                </a:graphicData>
              </a:graphic>
            </wp:anchor>
          </w:drawing>
        </mc:Choice>
        <mc:Fallback>
          <w:pict>
            <v:rect id="Rechteck 1" o:spid="_x0000_s1026" style="position:absolute;margin-left:-26.4pt;margin-top:-11.05pt;width:561.25pt;height:56.7pt;z-index:25165926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" fillcolor="#bce4fa" stroked="f" strokeweight="1pt">
              <v:fill color2="white [3212]" rotate="t" colors="0 #bce4fa;39322f #dff2fd;1 white" focus="100%" type="gradient"/>
              <v:stroke joinstyle="round"/>
              <v:path arrowok="t"/>
              <v:textbox inset="0,0,0,0"/>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7A6"/>
    <w:rsid w:val="00032EB6"/>
    <w:rsid w:val="00072AE6"/>
    <w:rsid w:val="00075C2D"/>
    <w:rsid w:val="000C51DF"/>
    <w:rsid w:val="00125604"/>
    <w:rsid w:val="00137EF6"/>
    <w:rsid w:val="00161023"/>
    <w:rsid w:val="001A023F"/>
    <w:rsid w:val="001B008C"/>
    <w:rsid w:val="001C0018"/>
    <w:rsid w:val="001C0CD1"/>
    <w:rsid w:val="00210103"/>
    <w:rsid w:val="0022197F"/>
    <w:rsid w:val="002478C3"/>
    <w:rsid w:val="0025418C"/>
    <w:rsid w:val="0028213A"/>
    <w:rsid w:val="002942E3"/>
    <w:rsid w:val="002C0860"/>
    <w:rsid w:val="002C36F6"/>
    <w:rsid w:val="00303A44"/>
    <w:rsid w:val="00317E7C"/>
    <w:rsid w:val="00355BDC"/>
    <w:rsid w:val="00367D40"/>
    <w:rsid w:val="003731D4"/>
    <w:rsid w:val="003B064B"/>
    <w:rsid w:val="003F342E"/>
    <w:rsid w:val="003F41D6"/>
    <w:rsid w:val="003F5380"/>
    <w:rsid w:val="00413F74"/>
    <w:rsid w:val="0043413C"/>
    <w:rsid w:val="0043640A"/>
    <w:rsid w:val="004928A1"/>
    <w:rsid w:val="0049470A"/>
    <w:rsid w:val="00496E8D"/>
    <w:rsid w:val="004A5D38"/>
    <w:rsid w:val="004B6819"/>
    <w:rsid w:val="004D3DFC"/>
    <w:rsid w:val="004E0046"/>
    <w:rsid w:val="004F1BAE"/>
    <w:rsid w:val="00515753"/>
    <w:rsid w:val="00521BEE"/>
    <w:rsid w:val="00590D1D"/>
    <w:rsid w:val="005A35D6"/>
    <w:rsid w:val="005C4383"/>
    <w:rsid w:val="005F1B11"/>
    <w:rsid w:val="00603C90"/>
    <w:rsid w:val="00604813"/>
    <w:rsid w:val="00622215"/>
    <w:rsid w:val="0063035E"/>
    <w:rsid w:val="0064763A"/>
    <w:rsid w:val="00677E7C"/>
    <w:rsid w:val="00682E5F"/>
    <w:rsid w:val="00685846"/>
    <w:rsid w:val="006C558B"/>
    <w:rsid w:val="006E3969"/>
    <w:rsid w:val="007153D1"/>
    <w:rsid w:val="007303E0"/>
    <w:rsid w:val="00733AA9"/>
    <w:rsid w:val="00774508"/>
    <w:rsid w:val="00782DAA"/>
    <w:rsid w:val="00787CC5"/>
    <w:rsid w:val="00796C40"/>
    <w:rsid w:val="007A53EC"/>
    <w:rsid w:val="007C33A6"/>
    <w:rsid w:val="007D7C3B"/>
    <w:rsid w:val="00870A0A"/>
    <w:rsid w:val="008C479C"/>
    <w:rsid w:val="008C7BBD"/>
    <w:rsid w:val="008E2601"/>
    <w:rsid w:val="00905B55"/>
    <w:rsid w:val="00917E14"/>
    <w:rsid w:val="0095116F"/>
    <w:rsid w:val="00956BFD"/>
    <w:rsid w:val="009A1EF5"/>
    <w:rsid w:val="009A4339"/>
    <w:rsid w:val="009D78CD"/>
    <w:rsid w:val="009E1731"/>
    <w:rsid w:val="00A01FA6"/>
    <w:rsid w:val="00A047A6"/>
    <w:rsid w:val="00A47A6A"/>
    <w:rsid w:val="00A64A8F"/>
    <w:rsid w:val="00A73CD3"/>
    <w:rsid w:val="00A77A14"/>
    <w:rsid w:val="00A82210"/>
    <w:rsid w:val="00A82A3E"/>
    <w:rsid w:val="00AB3A2A"/>
    <w:rsid w:val="00AE7C63"/>
    <w:rsid w:val="00AF758E"/>
    <w:rsid w:val="00B61719"/>
    <w:rsid w:val="00B86997"/>
    <w:rsid w:val="00BB0150"/>
    <w:rsid w:val="00BB6D0F"/>
    <w:rsid w:val="00BF012A"/>
    <w:rsid w:val="00BF10D9"/>
    <w:rsid w:val="00C578FE"/>
    <w:rsid w:val="00C74513"/>
    <w:rsid w:val="00C7650C"/>
    <w:rsid w:val="00C82A1F"/>
    <w:rsid w:val="00C92344"/>
    <w:rsid w:val="00CB3A6D"/>
    <w:rsid w:val="00CF6BB3"/>
    <w:rsid w:val="00D247BA"/>
    <w:rsid w:val="00D51420"/>
    <w:rsid w:val="00DA111F"/>
    <w:rsid w:val="00DA2394"/>
    <w:rsid w:val="00DA3EE5"/>
    <w:rsid w:val="00DA5A73"/>
    <w:rsid w:val="00DB22BA"/>
    <w:rsid w:val="00DB2600"/>
    <w:rsid w:val="00DC1073"/>
    <w:rsid w:val="00DC6788"/>
    <w:rsid w:val="00E261A8"/>
    <w:rsid w:val="00E3238F"/>
    <w:rsid w:val="00E523E7"/>
    <w:rsid w:val="00E61ADD"/>
    <w:rsid w:val="00E62FD5"/>
    <w:rsid w:val="00E763A4"/>
    <w:rsid w:val="00E9221D"/>
    <w:rsid w:val="00EA3869"/>
    <w:rsid w:val="00EB5D53"/>
    <w:rsid w:val="00EC7EC1"/>
    <w:rsid w:val="00ED5EDB"/>
    <w:rsid w:val="00EE3A3B"/>
    <w:rsid w:val="00EF198C"/>
    <w:rsid w:val="00EF400D"/>
    <w:rsid w:val="00EF4C97"/>
    <w:rsid w:val="00F05450"/>
    <w:rsid w:val="00F55C9B"/>
    <w:rsid w:val="00F85C2F"/>
    <w:rsid w:val="00F90122"/>
    <w:rsid w:val="00FF59F7"/>
    <w:rsid w:val="00FF6C1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047A6"/>
    <w:pPr>
      <w:spacing w:after="0" w:line="240" w:lineRule="auto"/>
    </w:pPr>
    <w:rPr>
      <w:rFonts w:ascii="Arial" w:eastAsia="Calibri" w:hAnsi="Arial"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A047A6"/>
    <w:pPr>
      <w:tabs>
        <w:tab w:val="center" w:pos="4536"/>
        <w:tab w:val="right" w:pos="9072"/>
      </w:tabs>
    </w:pPr>
  </w:style>
  <w:style w:type="character" w:customStyle="1" w:styleId="HlavikaChar">
    <w:name w:val="Hlavička Char"/>
    <w:basedOn w:val="Predvolenpsmoodseku"/>
    <w:link w:val="Hlavika"/>
    <w:uiPriority w:val="99"/>
    <w:rsid w:val="00A047A6"/>
    <w:rPr>
      <w:rFonts w:ascii="Arial" w:eastAsia="Calibri" w:hAnsi="Arial" w:cs="Times New Roman"/>
    </w:rPr>
  </w:style>
  <w:style w:type="paragraph" w:styleId="Pta">
    <w:name w:val="footer"/>
    <w:basedOn w:val="Normlny"/>
    <w:link w:val="PtaChar"/>
    <w:uiPriority w:val="99"/>
    <w:unhideWhenUsed/>
    <w:rsid w:val="00A047A6"/>
    <w:pPr>
      <w:tabs>
        <w:tab w:val="center" w:pos="4536"/>
        <w:tab w:val="right" w:pos="9072"/>
      </w:tabs>
    </w:pPr>
  </w:style>
  <w:style w:type="character" w:customStyle="1" w:styleId="PtaChar">
    <w:name w:val="Päta Char"/>
    <w:basedOn w:val="Predvolenpsmoodseku"/>
    <w:link w:val="Pta"/>
    <w:uiPriority w:val="99"/>
    <w:rsid w:val="00A047A6"/>
    <w:rPr>
      <w:rFonts w:ascii="Arial" w:eastAsia="Calibri" w:hAnsi="Arial" w:cs="Times New Roman"/>
    </w:rPr>
  </w:style>
  <w:style w:type="character" w:styleId="Hypertextovprepojenie">
    <w:name w:val="Hyperlink"/>
    <w:uiPriority w:val="99"/>
    <w:unhideWhenUsed/>
    <w:rsid w:val="00A047A6"/>
    <w:rPr>
      <w:color w:val="0000FF"/>
      <w:u w:val="single"/>
    </w:rPr>
  </w:style>
  <w:style w:type="table" w:styleId="Mriekatabuky">
    <w:name w:val="Table Grid"/>
    <w:basedOn w:val="Normlnatabuka"/>
    <w:uiPriority w:val="59"/>
    <w:rsid w:val="00A047A6"/>
    <w:pPr>
      <w:spacing w:after="0" w:line="240" w:lineRule="auto"/>
    </w:pPr>
    <w:rPr>
      <w:rFonts w:ascii="Calibri" w:eastAsia="Calibri" w:hAnsi="Calibri" w:cs="Times New Roman"/>
      <w:sz w:val="20"/>
      <w:szCs w:val="20"/>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halt-grau">
    <w:name w:val="Inhalt - grau"/>
    <w:rsid w:val="00A047A6"/>
    <w:rPr>
      <w:rFonts w:ascii="Arial" w:hAnsi="Arial"/>
      <w:color w:val="999999"/>
      <w:sz w:val="30"/>
    </w:rPr>
  </w:style>
  <w:style w:type="paragraph" w:styleId="Bezriadkovania">
    <w:name w:val="No Spacing"/>
    <w:uiPriority w:val="1"/>
    <w:qFormat/>
    <w:rsid w:val="00DB22BA"/>
    <w:pPr>
      <w:spacing w:after="0" w:line="240" w:lineRule="auto"/>
    </w:pPr>
    <w:rPr>
      <w:rFonts w:ascii="Arial" w:eastAsia="Calibri" w:hAnsi="Arial" w:cs="Times New Roman"/>
    </w:rPr>
  </w:style>
  <w:style w:type="paragraph" w:styleId="Normlnywebov">
    <w:name w:val="Normal (Web)"/>
    <w:basedOn w:val="Normlny"/>
    <w:uiPriority w:val="99"/>
    <w:unhideWhenUsed/>
    <w:rsid w:val="00DB22BA"/>
    <w:pPr>
      <w:spacing w:before="100" w:beforeAutospacing="1" w:after="100" w:afterAutospacing="1"/>
    </w:pPr>
    <w:rPr>
      <w:rFonts w:ascii="Times New Roman" w:eastAsia="Times New Roman" w:hAnsi="Times New Roman"/>
      <w:sz w:val="24"/>
      <w:szCs w:val="24"/>
      <w:lang w:eastAsia="de-AT"/>
    </w:rPr>
  </w:style>
  <w:style w:type="paragraph" w:styleId="Textbubliny">
    <w:name w:val="Balloon Text"/>
    <w:basedOn w:val="Normlny"/>
    <w:link w:val="TextbublinyChar"/>
    <w:uiPriority w:val="99"/>
    <w:semiHidden/>
    <w:unhideWhenUsed/>
    <w:rsid w:val="00DB2600"/>
    <w:rPr>
      <w:rFonts w:ascii="Tahoma" w:hAnsi="Tahoma" w:cs="Tahoma"/>
      <w:sz w:val="16"/>
      <w:szCs w:val="16"/>
    </w:rPr>
  </w:style>
  <w:style w:type="character" w:customStyle="1" w:styleId="TextbublinyChar">
    <w:name w:val="Text bubliny Char"/>
    <w:basedOn w:val="Predvolenpsmoodseku"/>
    <w:link w:val="Textbubliny"/>
    <w:uiPriority w:val="99"/>
    <w:semiHidden/>
    <w:rsid w:val="00DB2600"/>
    <w:rPr>
      <w:rFonts w:ascii="Tahoma" w:eastAsia="Calibri" w:hAnsi="Tahoma" w:cs="Tahoma"/>
      <w:sz w:val="16"/>
      <w:szCs w:val="16"/>
    </w:rPr>
  </w:style>
  <w:style w:type="character" w:customStyle="1" w:styleId="apple-tab-span">
    <w:name w:val="apple-tab-span"/>
    <w:basedOn w:val="Predvolenpsmoodseku"/>
    <w:rsid w:val="00AF758E"/>
  </w:style>
  <w:style w:type="character" w:styleId="Siln">
    <w:name w:val="Strong"/>
    <w:basedOn w:val="Predvolenpsmoodseku"/>
    <w:uiPriority w:val="22"/>
    <w:qFormat/>
    <w:rsid w:val="00AF758E"/>
    <w:rPr>
      <w:b/>
      <w:bCs/>
    </w:rPr>
  </w:style>
  <w:style w:type="character" w:styleId="PouitHypertextovPrepojenie">
    <w:name w:val="FollowedHyperlink"/>
    <w:basedOn w:val="Predvolenpsmoodseku"/>
    <w:uiPriority w:val="99"/>
    <w:semiHidden/>
    <w:unhideWhenUsed/>
    <w:rsid w:val="00ED5E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047A6"/>
    <w:pPr>
      <w:spacing w:after="0" w:line="240" w:lineRule="auto"/>
    </w:pPr>
    <w:rPr>
      <w:rFonts w:ascii="Arial" w:eastAsia="Calibri" w:hAnsi="Arial"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A047A6"/>
    <w:pPr>
      <w:tabs>
        <w:tab w:val="center" w:pos="4536"/>
        <w:tab w:val="right" w:pos="9072"/>
      </w:tabs>
    </w:pPr>
  </w:style>
  <w:style w:type="character" w:customStyle="1" w:styleId="HlavikaChar">
    <w:name w:val="Hlavička Char"/>
    <w:basedOn w:val="Predvolenpsmoodseku"/>
    <w:link w:val="Hlavika"/>
    <w:uiPriority w:val="99"/>
    <w:rsid w:val="00A047A6"/>
    <w:rPr>
      <w:rFonts w:ascii="Arial" w:eastAsia="Calibri" w:hAnsi="Arial" w:cs="Times New Roman"/>
    </w:rPr>
  </w:style>
  <w:style w:type="paragraph" w:styleId="Pta">
    <w:name w:val="footer"/>
    <w:basedOn w:val="Normlny"/>
    <w:link w:val="PtaChar"/>
    <w:uiPriority w:val="99"/>
    <w:unhideWhenUsed/>
    <w:rsid w:val="00A047A6"/>
    <w:pPr>
      <w:tabs>
        <w:tab w:val="center" w:pos="4536"/>
        <w:tab w:val="right" w:pos="9072"/>
      </w:tabs>
    </w:pPr>
  </w:style>
  <w:style w:type="character" w:customStyle="1" w:styleId="PtaChar">
    <w:name w:val="Päta Char"/>
    <w:basedOn w:val="Predvolenpsmoodseku"/>
    <w:link w:val="Pta"/>
    <w:uiPriority w:val="99"/>
    <w:rsid w:val="00A047A6"/>
    <w:rPr>
      <w:rFonts w:ascii="Arial" w:eastAsia="Calibri" w:hAnsi="Arial" w:cs="Times New Roman"/>
    </w:rPr>
  </w:style>
  <w:style w:type="character" w:styleId="Hypertextovprepojenie">
    <w:name w:val="Hyperlink"/>
    <w:uiPriority w:val="99"/>
    <w:unhideWhenUsed/>
    <w:rsid w:val="00A047A6"/>
    <w:rPr>
      <w:color w:val="0000FF"/>
      <w:u w:val="single"/>
    </w:rPr>
  </w:style>
  <w:style w:type="table" w:styleId="Mriekatabuky">
    <w:name w:val="Table Grid"/>
    <w:basedOn w:val="Normlnatabuka"/>
    <w:uiPriority w:val="59"/>
    <w:rsid w:val="00A047A6"/>
    <w:pPr>
      <w:spacing w:after="0" w:line="240" w:lineRule="auto"/>
    </w:pPr>
    <w:rPr>
      <w:rFonts w:ascii="Calibri" w:eastAsia="Calibri" w:hAnsi="Calibri" w:cs="Times New Roman"/>
      <w:sz w:val="20"/>
      <w:szCs w:val="20"/>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halt-grau">
    <w:name w:val="Inhalt - grau"/>
    <w:rsid w:val="00A047A6"/>
    <w:rPr>
      <w:rFonts w:ascii="Arial" w:hAnsi="Arial"/>
      <w:color w:val="999999"/>
      <w:sz w:val="30"/>
    </w:rPr>
  </w:style>
  <w:style w:type="paragraph" w:styleId="Bezriadkovania">
    <w:name w:val="No Spacing"/>
    <w:uiPriority w:val="1"/>
    <w:qFormat/>
    <w:rsid w:val="00DB22BA"/>
    <w:pPr>
      <w:spacing w:after="0" w:line="240" w:lineRule="auto"/>
    </w:pPr>
    <w:rPr>
      <w:rFonts w:ascii="Arial" w:eastAsia="Calibri" w:hAnsi="Arial" w:cs="Times New Roman"/>
    </w:rPr>
  </w:style>
  <w:style w:type="paragraph" w:styleId="Normlnywebov">
    <w:name w:val="Normal (Web)"/>
    <w:basedOn w:val="Normlny"/>
    <w:uiPriority w:val="99"/>
    <w:unhideWhenUsed/>
    <w:rsid w:val="00DB22BA"/>
    <w:pPr>
      <w:spacing w:before="100" w:beforeAutospacing="1" w:after="100" w:afterAutospacing="1"/>
    </w:pPr>
    <w:rPr>
      <w:rFonts w:ascii="Times New Roman" w:eastAsia="Times New Roman" w:hAnsi="Times New Roman"/>
      <w:sz w:val="24"/>
      <w:szCs w:val="24"/>
      <w:lang w:eastAsia="de-AT"/>
    </w:rPr>
  </w:style>
  <w:style w:type="paragraph" w:styleId="Textbubliny">
    <w:name w:val="Balloon Text"/>
    <w:basedOn w:val="Normlny"/>
    <w:link w:val="TextbublinyChar"/>
    <w:uiPriority w:val="99"/>
    <w:semiHidden/>
    <w:unhideWhenUsed/>
    <w:rsid w:val="00DB2600"/>
    <w:rPr>
      <w:rFonts w:ascii="Tahoma" w:hAnsi="Tahoma" w:cs="Tahoma"/>
      <w:sz w:val="16"/>
      <w:szCs w:val="16"/>
    </w:rPr>
  </w:style>
  <w:style w:type="character" w:customStyle="1" w:styleId="TextbublinyChar">
    <w:name w:val="Text bubliny Char"/>
    <w:basedOn w:val="Predvolenpsmoodseku"/>
    <w:link w:val="Textbubliny"/>
    <w:uiPriority w:val="99"/>
    <w:semiHidden/>
    <w:rsid w:val="00DB2600"/>
    <w:rPr>
      <w:rFonts w:ascii="Tahoma" w:eastAsia="Calibri" w:hAnsi="Tahoma" w:cs="Tahoma"/>
      <w:sz w:val="16"/>
      <w:szCs w:val="16"/>
    </w:rPr>
  </w:style>
  <w:style w:type="character" w:customStyle="1" w:styleId="apple-tab-span">
    <w:name w:val="apple-tab-span"/>
    <w:basedOn w:val="Predvolenpsmoodseku"/>
    <w:rsid w:val="00AF758E"/>
  </w:style>
  <w:style w:type="character" w:styleId="Siln">
    <w:name w:val="Strong"/>
    <w:basedOn w:val="Predvolenpsmoodseku"/>
    <w:uiPriority w:val="22"/>
    <w:qFormat/>
    <w:rsid w:val="00AF758E"/>
    <w:rPr>
      <w:b/>
      <w:bCs/>
    </w:rPr>
  </w:style>
  <w:style w:type="character" w:styleId="PouitHypertextovPrepojenie">
    <w:name w:val="FollowedHyperlink"/>
    <w:basedOn w:val="Predvolenpsmoodseku"/>
    <w:uiPriority w:val="99"/>
    <w:semiHidden/>
    <w:unhideWhenUsed/>
    <w:rsid w:val="00ED5E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127588">
      <w:bodyDiv w:val="1"/>
      <w:marLeft w:val="0"/>
      <w:marRight w:val="0"/>
      <w:marTop w:val="0"/>
      <w:marBottom w:val="0"/>
      <w:divBdr>
        <w:top w:val="none" w:sz="0" w:space="0" w:color="auto"/>
        <w:left w:val="none" w:sz="0" w:space="0" w:color="auto"/>
        <w:bottom w:val="none" w:sz="0" w:space="0" w:color="auto"/>
        <w:right w:val="none" w:sz="0" w:space="0" w:color="auto"/>
      </w:divBdr>
    </w:div>
    <w:div w:id="740521904">
      <w:bodyDiv w:val="1"/>
      <w:marLeft w:val="0"/>
      <w:marRight w:val="0"/>
      <w:marTop w:val="0"/>
      <w:marBottom w:val="0"/>
      <w:divBdr>
        <w:top w:val="none" w:sz="0" w:space="0" w:color="auto"/>
        <w:left w:val="none" w:sz="0" w:space="0" w:color="auto"/>
        <w:bottom w:val="none" w:sz="0" w:space="0" w:color="auto"/>
        <w:right w:val="none" w:sz="0" w:space="0" w:color="auto"/>
      </w:divBdr>
    </w:div>
    <w:div w:id="1215585813">
      <w:bodyDiv w:val="1"/>
      <w:marLeft w:val="0"/>
      <w:marRight w:val="0"/>
      <w:marTop w:val="0"/>
      <w:marBottom w:val="0"/>
      <w:divBdr>
        <w:top w:val="none" w:sz="0" w:space="0" w:color="auto"/>
        <w:left w:val="none" w:sz="0" w:space="0" w:color="auto"/>
        <w:bottom w:val="none" w:sz="0" w:space="0" w:color="auto"/>
        <w:right w:val="none" w:sz="0" w:space="0" w:color="auto"/>
      </w:divBdr>
    </w:div>
    <w:div w:id="1382826379">
      <w:bodyDiv w:val="1"/>
      <w:marLeft w:val="0"/>
      <w:marRight w:val="0"/>
      <w:marTop w:val="0"/>
      <w:marBottom w:val="0"/>
      <w:divBdr>
        <w:top w:val="none" w:sz="0" w:space="0" w:color="auto"/>
        <w:left w:val="none" w:sz="0" w:space="0" w:color="auto"/>
        <w:bottom w:val="none" w:sz="0" w:space="0" w:color="auto"/>
        <w:right w:val="none" w:sz="0" w:space="0" w:color="auto"/>
      </w:divBdr>
    </w:div>
    <w:div w:id="1496842293">
      <w:bodyDiv w:val="1"/>
      <w:marLeft w:val="0"/>
      <w:marRight w:val="0"/>
      <w:marTop w:val="0"/>
      <w:marBottom w:val="0"/>
      <w:divBdr>
        <w:top w:val="none" w:sz="0" w:space="0" w:color="auto"/>
        <w:left w:val="none" w:sz="0" w:space="0" w:color="auto"/>
        <w:bottom w:val="none" w:sz="0" w:space="0" w:color="auto"/>
        <w:right w:val="none" w:sz="0" w:space="0" w:color="auto"/>
      </w:divBdr>
    </w:div>
    <w:div w:id="1738360226">
      <w:bodyDiv w:val="1"/>
      <w:marLeft w:val="0"/>
      <w:marRight w:val="0"/>
      <w:marTop w:val="0"/>
      <w:marBottom w:val="0"/>
      <w:divBdr>
        <w:top w:val="none" w:sz="0" w:space="0" w:color="auto"/>
        <w:left w:val="none" w:sz="0" w:space="0" w:color="auto"/>
        <w:bottom w:val="none" w:sz="0" w:space="0" w:color="auto"/>
        <w:right w:val="none" w:sz="0" w:space="0" w:color="auto"/>
      </w:divBdr>
    </w:div>
    <w:div w:id="207828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mnato.s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qF-QsFZGBIM&amp;feature=youtu.be"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781</Words>
  <Characters>4458</Characters>
  <Application>Microsoft Office Word</Application>
  <DocSecurity>4</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SLSP a.s.</Company>
  <LinksUpToDate>false</LinksUpToDate>
  <CharactersWithSpaces>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HAVLÍK Lukáš</dc:creator>
  <cp:lastModifiedBy>CESNAKOVÁ Marta</cp:lastModifiedBy>
  <cp:revision>2</cp:revision>
  <cp:lastPrinted>2018-08-06T15:14:00Z</cp:lastPrinted>
  <dcterms:created xsi:type="dcterms:W3CDTF">2018-08-31T11:07:00Z</dcterms:created>
  <dcterms:modified xsi:type="dcterms:W3CDTF">2018-08-31T11:07:00Z</dcterms:modified>
</cp:coreProperties>
</file>