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C91F" w14:textId="77777777" w:rsidR="00201820" w:rsidRDefault="00201820" w:rsidP="00732A37">
      <w:pPr>
        <w:jc w:val="both"/>
        <w:rPr>
          <w:sz w:val="20"/>
          <w:szCs w:val="20"/>
        </w:rPr>
      </w:pPr>
    </w:p>
    <w:p w14:paraId="531DA345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Klient</w:t>
      </w:r>
      <w:r>
        <w:rPr>
          <w:sz w:val="20"/>
          <w:szCs w:val="20"/>
        </w:rPr>
        <w:t>: Kontentino</w:t>
      </w:r>
    </w:p>
    <w:p w14:paraId="330D7552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Názov projektu</w:t>
      </w:r>
      <w:r>
        <w:rPr>
          <w:sz w:val="20"/>
          <w:szCs w:val="20"/>
        </w:rPr>
        <w:t>: Recykluj evergreeny s Kontentinom</w:t>
      </w:r>
    </w:p>
    <w:p w14:paraId="265A89CE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Zámer</w:t>
      </w:r>
      <w:r>
        <w:rPr>
          <w:sz w:val="20"/>
          <w:szCs w:val="20"/>
        </w:rPr>
        <w:t>: Navrhnúť komunikačný koncept pre novú analyticko-plánovaciu funkciu v Kontentine, ktorá umožňuje recyklovať kontent.</w:t>
      </w:r>
    </w:p>
    <w:p w14:paraId="7A657475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Kontaktná osoba</w:t>
      </w:r>
      <w:r>
        <w:rPr>
          <w:sz w:val="20"/>
          <w:szCs w:val="20"/>
        </w:rPr>
        <w:t>: Martina Balážová</w:t>
      </w:r>
    </w:p>
    <w:p w14:paraId="2131976E" w14:textId="77777777" w:rsidR="00201820" w:rsidRDefault="00201820" w:rsidP="00732A37">
      <w:pPr>
        <w:jc w:val="both"/>
        <w:rPr>
          <w:sz w:val="20"/>
          <w:szCs w:val="20"/>
        </w:rPr>
      </w:pPr>
    </w:p>
    <w:p w14:paraId="068B123C" w14:textId="77777777" w:rsidR="00201820" w:rsidRDefault="000A3AD2" w:rsidP="00732A37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Niečo o značke Kontentino</w:t>
      </w:r>
    </w:p>
    <w:p w14:paraId="20472EE9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</w:rPr>
        <w:t>Kontentino je social media nástroj, ktorý umožňuje marketerom plánovať príspevky na sociálne siete, uľahčiť spoluprácu a schvaľovanie v rámci tímu, ako aj medzi agentúrou a klientom. Týmto spôsobom umožňuje agentúram ušetriť až 30% času, ktorý bežne strávia vykonávaním operatívnych úloh a môžu sa sústrediť na kreatívnu časť ich práce.</w:t>
      </w:r>
    </w:p>
    <w:p w14:paraId="65DF7370" w14:textId="77777777" w:rsidR="00201820" w:rsidRDefault="00201820" w:rsidP="00732A37">
      <w:pPr>
        <w:jc w:val="both"/>
        <w:rPr>
          <w:sz w:val="20"/>
          <w:szCs w:val="20"/>
        </w:rPr>
      </w:pPr>
    </w:p>
    <w:p w14:paraId="485C84E0" w14:textId="77777777" w:rsidR="00201820" w:rsidRDefault="000A3AD2" w:rsidP="00732A37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Základné hodnoty: </w:t>
      </w:r>
      <w:r>
        <w:rPr>
          <w:i/>
          <w:sz w:val="20"/>
          <w:szCs w:val="20"/>
        </w:rPr>
        <w:t xml:space="preserve">zlepšenie spolupráce, šetrenie času, zvýšenie efektivity, transparentnosť. </w:t>
      </w:r>
    </w:p>
    <w:p w14:paraId="20626283" w14:textId="77777777" w:rsidR="00201820" w:rsidRDefault="000A3AD2" w:rsidP="00732A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96A0CF5" w14:textId="77777777" w:rsidR="00201820" w:rsidRDefault="000A3AD2" w:rsidP="00732A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Recykluj evergreeny s Kontentinom</w:t>
      </w:r>
      <w:r>
        <w:rPr>
          <w:sz w:val="20"/>
          <w:szCs w:val="20"/>
        </w:rPr>
        <w:t xml:space="preserve"> </w:t>
      </w:r>
    </w:p>
    <w:p w14:paraId="74801D3E" w14:textId="77777777" w:rsidR="00201820" w:rsidRDefault="000A3AD2" w:rsidP="00732A37">
      <w:pPr>
        <w:numPr>
          <w:ilvl w:val="0"/>
          <w:numId w:val="2"/>
        </w:num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Cirkulárna ekonomika predstavuje spôsob, akým firmy dokážu pristupovať šetrnejšie k využívaniu zdrojov a to sa nemusí vzťahovať len na zdroje hmotné, ale aj na oblasť nápadov, digitálneho obsahu a sociálnych sietí.</w:t>
      </w:r>
    </w:p>
    <w:p w14:paraId="71EED8AB" w14:textId="77777777" w:rsidR="00201820" w:rsidRDefault="000A3AD2" w:rsidP="00732A37">
      <w:pPr>
        <w:numPr>
          <w:ilvl w:val="0"/>
          <w:numId w:val="2"/>
        </w:num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Vymýšľanie nového obsahu je zdĺhavé, drahé a často zbytočné.</w:t>
      </w:r>
    </w:p>
    <w:p w14:paraId="72FB0FC7" w14:textId="77777777" w:rsidR="00201820" w:rsidRDefault="000A3AD2" w:rsidP="00732A37">
      <w:pPr>
        <w:numPr>
          <w:ilvl w:val="0"/>
          <w:numId w:val="2"/>
        </w:num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Nová funkcia v Kontentine odbremení celý tím, ktorý sa na tvorbe obsahu podieľa. Identifikuje evergreen kontent a umožní automatizáciu opätovného zdieľania evergreen postov, ktoré dosiahli dobré výsledky. Tímy sa môžu venovať ďalším úlohám a využívať svoju energiu a potenciál efektívnejšie.</w:t>
      </w:r>
    </w:p>
    <w:p w14:paraId="249948A5" w14:textId="77777777" w:rsidR="00201820" w:rsidRDefault="000A3AD2" w:rsidP="00732A37">
      <w:pPr>
        <w:numPr>
          <w:ilvl w:val="0"/>
          <w:numId w:val="2"/>
        </w:num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Tone of voice: entuziastický, jemne hravý, podporí ľudí spraviť niečo, čo ešte nerobili.</w:t>
      </w:r>
    </w:p>
    <w:p w14:paraId="2784A574" w14:textId="77777777" w:rsidR="00201820" w:rsidRDefault="00201820" w:rsidP="00732A37">
      <w:pPr>
        <w:ind w:left="1440"/>
        <w:jc w:val="both"/>
        <w:rPr>
          <w:sz w:val="20"/>
          <w:szCs w:val="20"/>
        </w:rPr>
      </w:pPr>
    </w:p>
    <w:p w14:paraId="26CC1FDE" w14:textId="77777777" w:rsidR="00201820" w:rsidRDefault="000A3AD2" w:rsidP="00732A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Zadanie pre agentúru</w:t>
      </w:r>
    </w:p>
    <w:p w14:paraId="7FEF617C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Názov</w:t>
      </w:r>
      <w:r>
        <w:rPr>
          <w:sz w:val="20"/>
          <w:szCs w:val="20"/>
        </w:rPr>
        <w:t xml:space="preserve"> pre novú analytickú funkciu. </w:t>
      </w:r>
    </w:p>
    <w:p w14:paraId="1D7BCA16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Kampaň</w:t>
      </w:r>
      <w:r>
        <w:rPr>
          <w:sz w:val="20"/>
          <w:szCs w:val="20"/>
        </w:rPr>
        <w:t>, kde upozorníme na túto analytickú funkciu, ktorá sama vyhodnotí najlepší kontent na recykláciu. Jej súčasťou bude challenge na sociálnych sieťach, kde Kontentino vyzve agentúry, aby začali aspoň s jednou aktivitou, ktorá podporí cirkulárnu ekonomiku a výsledok zdieľali so svojím publikom na sociálnych sieťach. Agentúry následne vyzvú ich publikum, aby zmenou aspoň jedného návyku/činnosti šírili myšlienku udržateľnosti a cirkulárnej ekonomiky ďalej, a podelili sa o ňu na sociálnych sieťach.</w:t>
      </w:r>
    </w:p>
    <w:p w14:paraId="3104612B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Jednotný </w:t>
      </w:r>
      <w:r>
        <w:rPr>
          <w:sz w:val="20"/>
          <w:szCs w:val="20"/>
          <w:u w:val="single"/>
        </w:rPr>
        <w:t>hashtag</w:t>
      </w:r>
      <w:r>
        <w:rPr>
          <w:sz w:val="20"/>
          <w:szCs w:val="20"/>
        </w:rPr>
        <w:t xml:space="preserve"> pre celú kampaň.</w:t>
      </w:r>
    </w:p>
    <w:p w14:paraId="10108AC9" w14:textId="77777777" w:rsidR="00201820" w:rsidRDefault="00201820" w:rsidP="00732A37">
      <w:pPr>
        <w:jc w:val="both"/>
        <w:rPr>
          <w:sz w:val="20"/>
          <w:szCs w:val="20"/>
        </w:rPr>
      </w:pPr>
    </w:p>
    <w:p w14:paraId="65A90487" w14:textId="77777777" w:rsidR="00201820" w:rsidRDefault="000A3AD2" w:rsidP="00732A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Cieľová skupina</w:t>
      </w:r>
    </w:p>
    <w:p w14:paraId="201FA223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Primárna cieľová skupina - agentúry </w:t>
      </w:r>
      <w:r>
        <w:rPr>
          <w:sz w:val="20"/>
          <w:szCs w:val="20"/>
        </w:rPr>
        <w:t>- social media manažéri z agentúr často spadajú pod generáciu Y a keďže sami sú jej súčasťou, veľmi dobre rozumejú jej správaniu a mysleniu, vedia túto cieľovú skupinu osloviť vyjadrovaním jej vlastným. Snažia sa o ekologickejší svet. Zaoberajú sa tým doma a vďaka Kontentinu sa tomu budú môcť venovať aj v práci.</w:t>
      </w:r>
    </w:p>
    <w:p w14:paraId="789BCC30" w14:textId="77777777" w:rsidR="00201820" w:rsidRDefault="000A3AD2" w:rsidP="00732A3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F5457A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Sekundárna cieľová skupina - široká verejnosť - </w:t>
      </w:r>
      <w:r>
        <w:rPr>
          <w:sz w:val="20"/>
          <w:szCs w:val="20"/>
        </w:rPr>
        <w:t xml:space="preserve"> generácia Y, recipienti obsahu tvoreného agentúrami, ľudia od 18 do 34 rokov, veľmi aktívni na sociálnych sieťach. Tímoví hráči, ktorí sa zaujímajú o svet okolo seba, život v komunite a aktívne sa doňho zapájajú. Na sociálnych sieťach sú fanúšikmi reklamných agentúr. Zapájajú sa do challengov. Cirkulárna ekonomika je niečo, čo ich zaujíma. </w:t>
      </w:r>
    </w:p>
    <w:p w14:paraId="5B770C7F" w14:textId="0088AE92" w:rsidR="00201820" w:rsidRDefault="00201820" w:rsidP="00732A37">
      <w:pPr>
        <w:jc w:val="both"/>
        <w:rPr>
          <w:sz w:val="20"/>
          <w:szCs w:val="20"/>
        </w:rPr>
      </w:pPr>
    </w:p>
    <w:p w14:paraId="169DD47C" w14:textId="77777777" w:rsidR="00AD3354" w:rsidRDefault="00AD3354" w:rsidP="00732A37">
      <w:pPr>
        <w:jc w:val="both"/>
        <w:rPr>
          <w:sz w:val="20"/>
          <w:szCs w:val="20"/>
        </w:rPr>
      </w:pPr>
    </w:p>
    <w:p w14:paraId="0127404D" w14:textId="77777777" w:rsidR="00201820" w:rsidRDefault="00201820" w:rsidP="00732A37">
      <w:pPr>
        <w:jc w:val="both"/>
        <w:rPr>
          <w:sz w:val="20"/>
          <w:szCs w:val="20"/>
        </w:rPr>
      </w:pPr>
    </w:p>
    <w:p w14:paraId="59DA8D7B" w14:textId="77777777" w:rsidR="00201820" w:rsidRDefault="000A3AD2" w:rsidP="00732A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Ciele a spôsob ich merania</w:t>
      </w:r>
    </w:p>
    <w:p w14:paraId="30729AC7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Primárny cieľ:</w:t>
      </w:r>
      <w:r>
        <w:rPr>
          <w:sz w:val="20"/>
          <w:szCs w:val="20"/>
        </w:rPr>
        <w:t xml:space="preserve"> Najmenej 30% zo slovenských klientov (24 agentúr si aktivuje novú analytickú funkciu).</w:t>
      </w:r>
    </w:p>
    <w:p w14:paraId="37A8833C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Sekundárny cieľ</w:t>
      </w:r>
      <w:r>
        <w:rPr>
          <w:sz w:val="20"/>
          <w:szCs w:val="20"/>
        </w:rPr>
        <w:t>: Noví klienti. Aspoň 20% medzikvartálny nárast platiacich zákazníkov.</w:t>
      </w:r>
    </w:p>
    <w:p w14:paraId="56BF5E73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Terciárny cieľ</w:t>
      </w:r>
      <w:r>
        <w:rPr>
          <w:sz w:val="20"/>
          <w:szCs w:val="20"/>
        </w:rPr>
        <w:t>: Zásah širokej verejnosti. Najmenej 750 hashtagov použitých.</w:t>
      </w:r>
    </w:p>
    <w:p w14:paraId="069750D3" w14:textId="77777777" w:rsidR="00201820" w:rsidRDefault="00201820" w:rsidP="00732A37">
      <w:pPr>
        <w:jc w:val="both"/>
        <w:rPr>
          <w:sz w:val="20"/>
          <w:szCs w:val="20"/>
        </w:rPr>
      </w:pPr>
    </w:p>
    <w:p w14:paraId="76046978" w14:textId="77777777" w:rsidR="00201820" w:rsidRDefault="000A3AD2" w:rsidP="00732A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Media KPIs: Merateľné výsledky v médiách</w:t>
      </w:r>
    </w:p>
    <w:p w14:paraId="224F10FD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</w:rPr>
        <w:t>Dosah na sociálnych sieťach: minimálne 30.000 ľudí so záujmami o social media (záujmy: Social Media Today, HubSpot, Jon Loomer Digital, Social Media Examiner), čo predstavuje 25% z celkovej cieľovej skupiny na FB (približne 120.000 užívateľov).</w:t>
      </w:r>
    </w:p>
    <w:p w14:paraId="4E4B7F12" w14:textId="77777777" w:rsidR="00201820" w:rsidRDefault="00201820" w:rsidP="00732A37">
      <w:pPr>
        <w:jc w:val="both"/>
        <w:rPr>
          <w:sz w:val="20"/>
          <w:szCs w:val="20"/>
        </w:rPr>
      </w:pPr>
    </w:p>
    <w:p w14:paraId="4156A21E" w14:textId="77777777" w:rsidR="00201820" w:rsidRDefault="000A3AD2" w:rsidP="00732A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Čo chceme povedať</w:t>
      </w:r>
    </w:p>
    <w:p w14:paraId="339624CD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</w:rPr>
        <w:t>Zodpovedne sa môžeme správať vo všetkých oblastiach života, aj v práci. Princípy cirkulárnej ekonomiky fungujú všade, nielen v módnom dizajne, ekológii, ale aj v marketingu a social media. Kontentino vám pomôže zbytočne nevyhadzovať nápady, ktoré fungujú.</w:t>
      </w:r>
    </w:p>
    <w:p w14:paraId="220EA664" w14:textId="77777777" w:rsidR="00201820" w:rsidRDefault="00201820" w:rsidP="00732A37">
      <w:pPr>
        <w:jc w:val="both"/>
        <w:rPr>
          <w:sz w:val="20"/>
          <w:szCs w:val="20"/>
        </w:rPr>
      </w:pPr>
    </w:p>
    <w:p w14:paraId="2711FC9B" w14:textId="77777777" w:rsidR="00201820" w:rsidRDefault="000A3AD2" w:rsidP="00732A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Komunikačné kanály, ktoré môžeme využiť</w:t>
      </w:r>
    </w:p>
    <w:p w14:paraId="78149B93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Landing page,</w:t>
      </w:r>
      <w:r>
        <w:rPr>
          <w:sz w:val="20"/>
          <w:szCs w:val="20"/>
        </w:rPr>
        <w:t xml:space="preserve"> ktorá komunikuje nápad a benefity cirkulárnej ekonomiky, recykláciu social media obsahu a novú funkciu Kontentina</w:t>
      </w:r>
    </w:p>
    <w:p w14:paraId="49A14B5D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Newsletter</w:t>
      </w:r>
      <w:r>
        <w:rPr>
          <w:sz w:val="20"/>
          <w:szCs w:val="20"/>
        </w:rPr>
        <w:t xml:space="preserve"> pre klientov Kontentina</w:t>
      </w:r>
    </w:p>
    <w:p w14:paraId="4BD51D74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Facebook</w:t>
      </w:r>
      <w:r>
        <w:rPr>
          <w:sz w:val="20"/>
          <w:szCs w:val="20"/>
        </w:rPr>
        <w:t xml:space="preserve"> kampaň </w:t>
      </w:r>
    </w:p>
    <w:p w14:paraId="49D7CFD8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Instagram</w:t>
      </w:r>
      <w:r>
        <w:rPr>
          <w:sz w:val="20"/>
          <w:szCs w:val="20"/>
        </w:rPr>
        <w:t xml:space="preserve"> kampaň</w:t>
      </w:r>
    </w:p>
    <w:p w14:paraId="774D701A" w14:textId="77777777" w:rsidR="00201820" w:rsidRDefault="00201820" w:rsidP="00732A37">
      <w:pPr>
        <w:jc w:val="both"/>
        <w:rPr>
          <w:sz w:val="20"/>
          <w:szCs w:val="20"/>
        </w:rPr>
      </w:pPr>
      <w:bookmarkStart w:id="0" w:name="_GoBack"/>
      <w:bookmarkEnd w:id="0"/>
    </w:p>
    <w:p w14:paraId="70D27F17" w14:textId="77777777" w:rsidR="00201820" w:rsidRDefault="000A3AD2" w:rsidP="00732A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Rozpočet kampane</w:t>
      </w:r>
    </w:p>
    <w:p w14:paraId="56629A0D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</w:rPr>
        <w:t>700€  (landing page: cca. 300€, newsletter: cca. 80€, mediálny rozpočet: cca. 300€)</w:t>
      </w:r>
    </w:p>
    <w:p w14:paraId="1FBCD8F0" w14:textId="77777777" w:rsidR="00201820" w:rsidRDefault="00201820" w:rsidP="00732A37">
      <w:pPr>
        <w:jc w:val="both"/>
        <w:rPr>
          <w:sz w:val="20"/>
          <w:szCs w:val="20"/>
        </w:rPr>
      </w:pPr>
    </w:p>
    <w:p w14:paraId="2ADB3E77" w14:textId="77777777" w:rsidR="00201820" w:rsidRDefault="000A3AD2" w:rsidP="00732A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Inšpirácia</w:t>
      </w:r>
    </w:p>
    <w:p w14:paraId="37F81573" w14:textId="77777777" w:rsidR="00201820" w:rsidRDefault="000A3AD2" w:rsidP="00732A3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#Trashtag Challenge - výzva na sociálnych sieťach, kde ľudia najprv odfotia neporiadok vo svojom okolí</w:t>
      </w:r>
    </w:p>
    <w:p w14:paraId="435BBBC9" w14:textId="77777777" w:rsidR="00201820" w:rsidRDefault="000A3AD2" w:rsidP="00732A37">
      <w:p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(ulice, parky), a potom sa odfotia s uprataným miestom. Virálne sa tak začala šíriť iniciatíva, kde ľudia</w:t>
      </w:r>
    </w:p>
    <w:p w14:paraId="313FF426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robia niečo pozitívne pre životné prostredie. </w:t>
      </w:r>
    </w:p>
    <w:p w14:paraId="7D861F61" w14:textId="77777777" w:rsidR="00201820" w:rsidRDefault="00201820" w:rsidP="00732A37">
      <w:pPr>
        <w:ind w:left="360"/>
        <w:jc w:val="both"/>
        <w:rPr>
          <w:sz w:val="20"/>
          <w:szCs w:val="20"/>
        </w:rPr>
      </w:pPr>
    </w:p>
    <w:p w14:paraId="1D6EDAAE" w14:textId="77777777" w:rsidR="00201820" w:rsidRDefault="00201820" w:rsidP="00732A37">
      <w:pPr>
        <w:jc w:val="both"/>
        <w:rPr>
          <w:sz w:val="20"/>
          <w:szCs w:val="20"/>
        </w:rPr>
      </w:pPr>
    </w:p>
    <w:p w14:paraId="40C8043A" w14:textId="77777777" w:rsidR="00201820" w:rsidRDefault="000A3AD2" w:rsidP="00732A3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Timing/DDL Projektu</w:t>
      </w:r>
    </w:p>
    <w:p w14:paraId="5456F5B1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</w:rPr>
        <w:t>01/04/2019       Prezentácia prvého návrhu kampane</w:t>
      </w:r>
    </w:p>
    <w:p w14:paraId="271C723A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29/04/2019       Spustenie kampane a novej funkcie v analytike Kontentina </w:t>
      </w:r>
    </w:p>
    <w:p w14:paraId="0956D644" w14:textId="77777777" w:rsidR="00201820" w:rsidRDefault="00201820" w:rsidP="00732A37">
      <w:pPr>
        <w:jc w:val="both"/>
        <w:rPr>
          <w:sz w:val="20"/>
          <w:szCs w:val="20"/>
        </w:rPr>
      </w:pPr>
    </w:p>
    <w:p w14:paraId="6366B535" w14:textId="77777777" w:rsidR="00201820" w:rsidRDefault="000A3AD2" w:rsidP="00732A3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Trvanie kampane 1 mesiac</w:t>
      </w:r>
    </w:p>
    <w:p w14:paraId="7642AF88" w14:textId="77777777" w:rsidR="00201820" w:rsidRDefault="00201820" w:rsidP="00732A37">
      <w:pPr>
        <w:jc w:val="both"/>
        <w:rPr>
          <w:i/>
          <w:sz w:val="20"/>
          <w:szCs w:val="20"/>
        </w:rPr>
      </w:pPr>
    </w:p>
    <w:p w14:paraId="7754E937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</w:rPr>
        <w:t>29/05/2019       Koniec kampane</w:t>
      </w:r>
    </w:p>
    <w:p w14:paraId="0F83EA14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</w:rPr>
        <w:t>03/06/2019       Vyhodnotenie primárneho cieľa</w:t>
      </w:r>
    </w:p>
    <w:p w14:paraId="52B7C7EC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</w:rPr>
        <w:t>01/07/2019       Vyhodnotenie sekundárneho cieľa</w:t>
      </w:r>
    </w:p>
    <w:p w14:paraId="6F7D8D96" w14:textId="77777777" w:rsidR="00201820" w:rsidRDefault="000A3AD2" w:rsidP="00732A37">
      <w:pPr>
        <w:jc w:val="both"/>
        <w:rPr>
          <w:sz w:val="20"/>
          <w:szCs w:val="20"/>
        </w:rPr>
      </w:pPr>
      <w:r>
        <w:rPr>
          <w:sz w:val="20"/>
          <w:szCs w:val="20"/>
        </w:rPr>
        <w:t>01/07/2019       Vyhodnotenie terciárneho cieľa</w:t>
      </w:r>
    </w:p>
    <w:p w14:paraId="3EADA010" w14:textId="77777777" w:rsidR="00201820" w:rsidRDefault="00201820" w:rsidP="00732A37">
      <w:pPr>
        <w:jc w:val="both"/>
        <w:rPr>
          <w:sz w:val="20"/>
          <w:szCs w:val="20"/>
        </w:rPr>
      </w:pPr>
    </w:p>
    <w:sectPr w:rsidR="00201820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855E" w14:textId="77777777" w:rsidR="0035564B" w:rsidRDefault="0035564B">
      <w:pPr>
        <w:spacing w:line="240" w:lineRule="auto"/>
      </w:pPr>
      <w:r>
        <w:separator/>
      </w:r>
    </w:p>
  </w:endnote>
  <w:endnote w:type="continuationSeparator" w:id="0">
    <w:p w14:paraId="2B509B15" w14:textId="77777777" w:rsidR="0035564B" w:rsidRDefault="00355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2EE1" w14:textId="77777777" w:rsidR="00201820" w:rsidRDefault="000A3AD2">
    <w:pPr>
      <w:jc w:val="center"/>
      <w:rPr>
        <w:color w:val="B7B7B7"/>
        <w:sz w:val="18"/>
        <w:szCs w:val="18"/>
      </w:rPr>
    </w:pPr>
    <w:r>
      <w:rPr>
        <w:color w:val="B7B7B7"/>
        <w:sz w:val="18"/>
        <w:szCs w:val="18"/>
      </w:rPr>
      <w:t>Kontentino</w:t>
    </w:r>
  </w:p>
  <w:p w14:paraId="451467A6" w14:textId="77777777" w:rsidR="00201820" w:rsidRDefault="000A3AD2">
    <w:pPr>
      <w:jc w:val="center"/>
      <w:rPr>
        <w:color w:val="B7B7B7"/>
        <w:sz w:val="18"/>
        <w:szCs w:val="18"/>
      </w:rPr>
    </w:pPr>
    <w:r>
      <w:rPr>
        <w:color w:val="B7B7B7"/>
        <w:sz w:val="18"/>
        <w:szCs w:val="18"/>
      </w:rPr>
      <w:t>https://www.kontentino.com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59635" w14:textId="77777777" w:rsidR="0035564B" w:rsidRDefault="0035564B">
      <w:pPr>
        <w:spacing w:line="240" w:lineRule="auto"/>
      </w:pPr>
      <w:r>
        <w:separator/>
      </w:r>
    </w:p>
  </w:footnote>
  <w:footnote w:type="continuationSeparator" w:id="0">
    <w:p w14:paraId="0DB3F05F" w14:textId="77777777" w:rsidR="0035564B" w:rsidRDefault="00355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6A6BD" w14:textId="77777777" w:rsidR="00201820" w:rsidRDefault="000A3AD2">
    <w:pPr>
      <w:ind w:left="1440"/>
      <w:jc w:val="right"/>
    </w:pPr>
    <w:r>
      <w:t xml:space="preserve">      </w:t>
    </w:r>
    <w:r>
      <w:rPr>
        <w:noProof/>
      </w:rPr>
      <w:drawing>
        <wp:inline distT="114300" distB="114300" distL="114300" distR="114300" wp14:anchorId="7A105846" wp14:editId="60175C74">
          <wp:extent cx="1666735" cy="7762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35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73836"/>
    <w:multiLevelType w:val="multilevel"/>
    <w:tmpl w:val="838AC0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2C91D63"/>
    <w:multiLevelType w:val="multilevel"/>
    <w:tmpl w:val="1B8C2A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20"/>
    <w:rsid w:val="000A3AD2"/>
    <w:rsid w:val="00201820"/>
    <w:rsid w:val="0035564B"/>
    <w:rsid w:val="00732A37"/>
    <w:rsid w:val="00930F4D"/>
    <w:rsid w:val="00A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8E67AD"/>
  <w15:docId w15:val="{8EE71EB1-8F95-B54D-AA94-386371A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35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Balážová</cp:lastModifiedBy>
  <cp:revision>3</cp:revision>
  <cp:lastPrinted>2019-03-20T06:43:00Z</cp:lastPrinted>
  <dcterms:created xsi:type="dcterms:W3CDTF">2019-03-20T06:43:00Z</dcterms:created>
  <dcterms:modified xsi:type="dcterms:W3CDTF">2019-03-20T06:43:00Z</dcterms:modified>
</cp:coreProperties>
</file>