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F8" w:rsidRPr="00204C5F" w:rsidRDefault="00A43634" w:rsidP="00204C5F">
      <w:pPr>
        <w:ind w:left="708"/>
        <w:jc w:val="both"/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</w:pPr>
      <w:r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PÍSOMNÉ VYSVETLENIE</w:t>
      </w:r>
      <w:r w:rsidR="00204C5F"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 xml:space="preserve"> (300 slov)</w:t>
      </w:r>
      <w:r w:rsidR="00EF5AF8"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:</w:t>
      </w:r>
    </w:p>
    <w:p w:rsidR="006518D7" w:rsidRDefault="009331B2" w:rsidP="006518D7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Väčšina Slovákov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má vo svojom okolí blízkych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, ktorí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 mladom veku 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odišli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do zahraničia. Či už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to bolo kvôli vzdelaniu alebo práci, ostali tam žiť a už sa nevrátili späť. „Odliv 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mladých mozgov“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,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primárne do západných krajín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Európy,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má </w:t>
      </w:r>
      <w:r w:rsidR="006518D7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však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negatívny dosah</w:t>
      </w:r>
      <w:r w:rsidR="006518D7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celkový vývoj krajiny.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Cieľom našej reklamy je zamyslieť sa nad týmto trendom a začať naplno vnímať jeho riziká a to všetko kreatívnou a atraktívnou formou.  </w:t>
      </w:r>
    </w:p>
    <w:p w:rsidR="00204C5F" w:rsidRDefault="009331B2" w:rsidP="00204C5F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Náš k</w:t>
      </w:r>
      <w:r w:rsid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oncept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je situovaný v printových magazínoch</w:t>
      </w:r>
      <w:r w:rsid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, konkrétne na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druhú a tretiu stranu vybraných periodík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. Zadanie sme poňali „out of print“,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čiže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sme sa zamerali nie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len na printovú stránku poskytnutého priestoru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,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ale aj na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jeho 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funkčnú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stránku. V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sadili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sme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jednoduchosť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a interaktivitu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.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Na základe pravidla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„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Keep It Short and Simple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“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sme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vytvorili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 v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izualizáciu</w:t>
      </w:r>
      <w:r w:rsidR="007B3BF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cestovného kuf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ra. Ten má evokovať návrat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domov. V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 tomto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kontexte sa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pravej strane vizuálu nachádzajú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nenáp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adné obrysy panorámy Bratislavy a v spodnej časti vidno ľudové vzory.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kufri je zavesený štítok z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 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letiska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s obrysmi Dómu sv. Alžbety v Košiciach. Taktiež sú tu dominantné biele písmená SVK, ktoré označujú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cieľo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vú destináciu Slovensko. Dôležitým 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prvkom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je vyrezaný obdĺ</w:t>
      </w:r>
      <w:r w:rsidR="008306E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žnik, v ktorom sa nachádza papier, s ktorým sa d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á hýbať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jednoduchým pohybom rúčky kufra.</w:t>
      </w:r>
    </w:p>
    <w:p w:rsidR="00583319" w:rsidRPr="00204C5F" w:rsidRDefault="00AD61ED" w:rsidP="00583319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Text „V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ezmi ma ...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“</w:t>
      </w:r>
      <w:r w:rsidR="00422870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nabáda na ďalšiu činnosť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. Po preložení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papiera 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 strede,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je možné vziať si vytŕ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čajúce rúčky do ruky a otočiť prvú stranu.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Dotyčnému sa v ruke roztvorí 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cestovný kufor, 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ktorý po spustení do vertikálnej polohy pôsobí skutočne. Vo vyrezanom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otvore 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doslova svieti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nápis „Nezabudni, kde máš srdce“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. Týmto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„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claimom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“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chceme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za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pôsobiť na emócie. </w:t>
      </w:r>
      <w:r w:rsidR="006518D7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 prípade, ak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budú pohyblivé rúčky zasunuté (to značí, že </w:t>
      </w:r>
      <w:r w:rsidR="006518D7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necestuje domov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)</w:t>
      </w:r>
      <w:r w:rsidR="006518D7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, bude tento 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text</w:t>
      </w:r>
      <w:r w:rsidR="006518D7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skrytý. Zároveň, po otvorení 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sa text</w:t>
      </w: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„Vezmi ma..“ zmení na „V</w:t>
      </w:r>
      <w:r w:rsidR="004D1FB8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ezmi ma ... domov“</w:t>
      </w:r>
      <w:r w:rsidR="00583319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, čo v spojení s prvkami na vizuále zobrazuje Slovensko ako domov.</w:t>
      </w:r>
    </w:p>
    <w:p w:rsidR="0048718D" w:rsidRPr="00204C5F" w:rsidRDefault="0048718D" w:rsidP="00204C5F">
      <w:pPr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</w:p>
    <w:p w:rsidR="0048718D" w:rsidRPr="00204C5F" w:rsidRDefault="00A43634" w:rsidP="00204C5F">
      <w:pPr>
        <w:ind w:firstLine="708"/>
        <w:jc w:val="both"/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</w:pPr>
      <w:r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INSIGHT</w:t>
      </w:r>
      <w:r w:rsidR="00204C5F"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 xml:space="preserve"> (150 slov)</w:t>
      </w:r>
      <w:r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:</w:t>
      </w:r>
    </w:p>
    <w:p w:rsidR="00443EBE" w:rsidRPr="00204C5F" w:rsidRDefault="006518D7" w:rsidP="00583319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Podľa prieskumov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48718D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dohromady až </w:t>
      </w:r>
      <w:r w:rsidR="00A43634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300.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000 väčšinou mladých </w:t>
      </w:r>
      <w:r w:rsidR="0048718D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odi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šlo za prácou do zahraničia.</w:t>
      </w:r>
      <w:r w:rsidR="00A43634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Predpokladá sa</w:t>
      </w:r>
      <w:r w:rsidR="00A43634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, že sa toto číslo bude už len zvyšovať.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Samotní autori tohoto návrhu sú tí, ktorí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na rozdie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l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od svojich priateľov a blízkych 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neodišli a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 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zostali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, aby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pomohli rozvíjať svoju krajinu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. Tento fakt ich inšpiroval</w:t>
      </w:r>
      <w:r w:rsidR="00A43634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k tomu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, aby </w:t>
      </w:r>
      <w:r w:rsidR="00D20195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oslovili a zapôsobili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S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lovákov </w:t>
      </w:r>
      <w:r w:rsidR="00D20195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žijúcich a pracujúcich 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 zahraničí s tým, že </w:t>
      </w:r>
      <w:r w:rsidR="00AD61ED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Slovensko je ich skutočným domovov, kde sa oplatí žiť a pracovať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.</w:t>
      </w:r>
    </w:p>
    <w:p w:rsidR="0048718D" w:rsidRPr="00204C5F" w:rsidRDefault="00A43634" w:rsidP="00204C5F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Dnes sa však stretávame s tým, že 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práve u ľudí, ktorí dlhodobo žijú v zahraničí, sa </w:t>
      </w:r>
      <w:r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vyskytuje množstvo negatívnych názorov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ohľadne ich prípadného návratu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.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Tento výstup má</w:t>
      </w:r>
      <w:r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pozitívne </w:t>
      </w:r>
      <w:r w:rsidR="00443EBE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zapôsobiť na </w:t>
      </w:r>
      <w:r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týchto ľudí a zanechať 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v nich pocit, že hoci je Slovensko malá krajina, stále ich k nej prirodzene ťahajú emócie a spomienky a pocit </w:t>
      </w:r>
      <w:r w:rsidR="00435004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skutočného 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domova. </w:t>
      </w:r>
    </w:p>
    <w:p w:rsidR="00C129E0" w:rsidRPr="00204C5F" w:rsidRDefault="00C129E0" w:rsidP="00204C5F">
      <w:pPr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</w:p>
    <w:p w:rsidR="00C129E0" w:rsidRPr="00204C5F" w:rsidRDefault="00C129E0" w:rsidP="00204C5F">
      <w:pPr>
        <w:ind w:firstLine="708"/>
        <w:jc w:val="both"/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</w:pPr>
      <w:r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KONTEXT</w:t>
      </w:r>
      <w:r w:rsidR="00204C5F"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 xml:space="preserve"> (150 slov)</w:t>
      </w:r>
      <w:r w:rsidRPr="00204C5F">
        <w:rPr>
          <w:rFonts w:ascii="Open Sans Light" w:eastAsia="Times New Roman" w:hAnsi="Open Sans Light" w:cs="Open Sans Light"/>
          <w:b/>
          <w:bCs/>
          <w:color w:val="333333"/>
          <w:spacing w:val="15"/>
          <w:sz w:val="20"/>
          <w:szCs w:val="20"/>
          <w:lang w:eastAsia="sk-SK"/>
        </w:rPr>
        <w:t>:</w:t>
      </w:r>
    </w:p>
    <w:p w:rsidR="00583319" w:rsidRDefault="006518D7" w:rsidP="006518D7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  <w:r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Skutočný d</w:t>
      </w:r>
      <w:r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omov je vždy iba jeden a pre mnohých je to srdcová záležitosť.</w:t>
      </w:r>
      <w:r w:rsidR="00F9684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Slovensko sa napr. kvalitou vzdelania či množstvom pracovných príležitostí nedá porovnávať s krajinami západnej Európy. Je však unikátne práve tým, že je domovom ľudí, ktorí z neho odišli. S rodnou krajinou ich spájajú emócie, a práve na ne sa v návrhu sústredíme. </w:t>
      </w:r>
      <w:r w:rsidR="00C129E0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V tomto koncepte reklamy pre pr</w:t>
      </w:r>
      <w:r w:rsidR="005B110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intové magazíny kreatívne nabád</w:t>
      </w:r>
      <w:r w:rsidR="00C129E0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ame ľudí </w:t>
      </w:r>
      <w:r w:rsidR="002163A1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žijúcich v</w:t>
      </w:r>
      <w:r w:rsidR="00F9684A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> zahraničí aby zvážili návrat</w:t>
      </w:r>
      <w:bookmarkStart w:id="0" w:name="_GoBack"/>
      <w:bookmarkEnd w:id="0"/>
      <w:r w:rsidR="00C129E0" w:rsidRPr="00204C5F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na Slovensko.</w:t>
      </w:r>
      <w:r w:rsidR="002163A1"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  <w:t xml:space="preserve"> Celkovo sme to vzali „out of print“ a vytvorili sme funkčnú formu, ktorá zaujme.</w:t>
      </w:r>
    </w:p>
    <w:p w:rsidR="00583319" w:rsidRDefault="00583319" w:rsidP="00583319">
      <w:pPr>
        <w:ind w:firstLine="708"/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</w:p>
    <w:p w:rsidR="00C129E0" w:rsidRPr="00204C5F" w:rsidRDefault="00C129E0" w:rsidP="00204C5F">
      <w:pPr>
        <w:jc w:val="both"/>
        <w:rPr>
          <w:rFonts w:ascii="Open Sans Light" w:eastAsia="Times New Roman" w:hAnsi="Open Sans Light" w:cs="Open Sans Light"/>
          <w:bCs/>
          <w:color w:val="333333"/>
          <w:spacing w:val="15"/>
          <w:sz w:val="20"/>
          <w:szCs w:val="20"/>
          <w:lang w:eastAsia="sk-SK"/>
        </w:rPr>
      </w:pPr>
    </w:p>
    <w:sectPr w:rsidR="00C129E0" w:rsidRPr="00204C5F" w:rsidSect="00BE3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DB"/>
    <w:rsid w:val="00204C5F"/>
    <w:rsid w:val="002163A1"/>
    <w:rsid w:val="00283B55"/>
    <w:rsid w:val="003662DB"/>
    <w:rsid w:val="00422870"/>
    <w:rsid w:val="00435004"/>
    <w:rsid w:val="00443EBE"/>
    <w:rsid w:val="0048718D"/>
    <w:rsid w:val="004D1FB8"/>
    <w:rsid w:val="00583319"/>
    <w:rsid w:val="005B110A"/>
    <w:rsid w:val="006518D7"/>
    <w:rsid w:val="007B3BFF"/>
    <w:rsid w:val="008306E8"/>
    <w:rsid w:val="009331B2"/>
    <w:rsid w:val="00A43634"/>
    <w:rsid w:val="00AD61ED"/>
    <w:rsid w:val="00BE3AF4"/>
    <w:rsid w:val="00C129E0"/>
    <w:rsid w:val="00C7503C"/>
    <w:rsid w:val="00D20195"/>
    <w:rsid w:val="00E36481"/>
    <w:rsid w:val="00EF5AF8"/>
    <w:rsid w:val="00F07292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ABA3B"/>
  <w14:defaultImageDpi w14:val="32767"/>
  <w15:chartTrackingRefBased/>
  <w15:docId w15:val="{3CDC4732-F170-5D45-BF29-D98EC31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2770</Characters>
  <Application>Microsoft Office Word</Application>
  <DocSecurity>0</DocSecurity>
  <Lines>81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Tittel DataConcept</dc:creator>
  <cp:keywords/>
  <dc:description/>
  <cp:lastModifiedBy>Igor Tittel DataConcept</cp:lastModifiedBy>
  <cp:revision>3</cp:revision>
  <dcterms:created xsi:type="dcterms:W3CDTF">2018-05-04T05:47:00Z</dcterms:created>
  <dcterms:modified xsi:type="dcterms:W3CDTF">2018-05-04T05:50:00Z</dcterms:modified>
</cp:coreProperties>
</file>