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 w:type="dxa"/>
          <w:right w:w="57" w:type="dxa"/>
        </w:tblCellMar>
        <w:tblLook w:val="00A0" w:firstRow="1" w:lastRow="0" w:firstColumn="1" w:lastColumn="0" w:noHBand="0" w:noVBand="0"/>
      </w:tblPr>
      <w:tblGrid>
        <w:gridCol w:w="3119"/>
        <w:gridCol w:w="142"/>
        <w:gridCol w:w="3119"/>
        <w:gridCol w:w="142"/>
        <w:gridCol w:w="3119"/>
      </w:tblGrid>
      <w:tr w:rsidR="00A5185C" w:rsidRPr="009D0DB7" w14:paraId="3C8DDFD5" w14:textId="77777777" w:rsidTr="00D63146">
        <w:trPr>
          <w:gridAfter w:val="4"/>
          <w:wAfter w:w="6522" w:type="dxa"/>
          <w:trHeight w:val="417"/>
        </w:trPr>
        <w:tc>
          <w:tcPr>
            <w:tcW w:w="3119" w:type="dxa"/>
            <w:tcBorders>
              <w:top w:val="nil"/>
              <w:left w:val="nil"/>
              <w:bottom w:val="single" w:sz="4" w:space="0" w:color="auto"/>
              <w:right w:val="nil"/>
            </w:tcBorders>
            <w:shd w:val="clear" w:color="auto" w:fill="auto"/>
            <w:vAlign w:val="bottom"/>
          </w:tcPr>
          <w:p w14:paraId="7907D546" w14:textId="77777777" w:rsidR="00A5185C" w:rsidRPr="009D0DB7" w:rsidRDefault="00A5185C" w:rsidP="00E93DE0">
            <w:pPr>
              <w:rPr>
                <w:b/>
                <w:sz w:val="22"/>
                <w:lang w:val="sk-SK" w:eastAsia="sk-SK"/>
              </w:rPr>
            </w:pPr>
            <w:r w:rsidRPr="009D0DB7">
              <w:rPr>
                <w:b/>
                <w:sz w:val="22"/>
                <w:lang w:val="sk-SK"/>
              </w:rPr>
              <w:t>Job brief</w:t>
            </w:r>
          </w:p>
        </w:tc>
      </w:tr>
      <w:tr w:rsidR="00D63146" w:rsidRPr="009D0DB7" w14:paraId="166DAB72" w14:textId="77777777" w:rsidTr="00D63146">
        <w:tc>
          <w:tcPr>
            <w:tcW w:w="3119" w:type="dxa"/>
            <w:tcBorders>
              <w:left w:val="nil"/>
              <w:bottom w:val="nil"/>
              <w:right w:val="nil"/>
            </w:tcBorders>
            <w:shd w:val="clear" w:color="auto" w:fill="auto"/>
          </w:tcPr>
          <w:p w14:paraId="29D0BC88" w14:textId="77777777" w:rsidR="00D63146" w:rsidRPr="009D0DB7" w:rsidRDefault="00D63146" w:rsidP="00E93DE0">
            <w:pPr>
              <w:pStyle w:val="Normalheaders"/>
              <w:rPr>
                <w:lang w:val="sk-SK"/>
              </w:rPr>
            </w:pPr>
            <w:r w:rsidRPr="009D0DB7">
              <w:rPr>
                <w:lang w:val="sk-SK"/>
              </w:rPr>
              <w:t>Client</w:t>
            </w:r>
          </w:p>
        </w:tc>
        <w:tc>
          <w:tcPr>
            <w:tcW w:w="142" w:type="dxa"/>
            <w:tcBorders>
              <w:left w:val="nil"/>
              <w:bottom w:val="nil"/>
              <w:right w:val="nil"/>
            </w:tcBorders>
            <w:shd w:val="clear" w:color="auto" w:fill="auto"/>
          </w:tcPr>
          <w:p w14:paraId="47DD7231" w14:textId="77777777" w:rsidR="00D63146" w:rsidRPr="009D0DB7" w:rsidRDefault="00D63146" w:rsidP="00E93DE0">
            <w:pPr>
              <w:pStyle w:val="Normalheaders"/>
              <w:rPr>
                <w:lang w:val="sk-SK"/>
              </w:rPr>
            </w:pPr>
          </w:p>
        </w:tc>
        <w:tc>
          <w:tcPr>
            <w:tcW w:w="3119" w:type="dxa"/>
            <w:tcBorders>
              <w:left w:val="nil"/>
              <w:bottom w:val="nil"/>
              <w:right w:val="nil"/>
            </w:tcBorders>
            <w:shd w:val="clear" w:color="auto" w:fill="auto"/>
          </w:tcPr>
          <w:p w14:paraId="157291E7" w14:textId="77777777" w:rsidR="00D63146" w:rsidRPr="009D0DB7" w:rsidRDefault="00D63146" w:rsidP="00E93DE0">
            <w:pPr>
              <w:pStyle w:val="Normalheaders"/>
              <w:rPr>
                <w:lang w:val="sk-SK"/>
              </w:rPr>
            </w:pPr>
            <w:r w:rsidRPr="009D0DB7">
              <w:rPr>
                <w:lang w:val="sk-SK"/>
              </w:rPr>
              <w:t>Brand</w:t>
            </w:r>
          </w:p>
        </w:tc>
        <w:tc>
          <w:tcPr>
            <w:tcW w:w="142" w:type="dxa"/>
            <w:tcBorders>
              <w:left w:val="nil"/>
              <w:bottom w:val="nil"/>
              <w:right w:val="nil"/>
            </w:tcBorders>
            <w:shd w:val="clear" w:color="auto" w:fill="auto"/>
          </w:tcPr>
          <w:p w14:paraId="6754050F" w14:textId="77777777" w:rsidR="00D63146" w:rsidRPr="009D0DB7" w:rsidRDefault="00D63146" w:rsidP="00E93DE0">
            <w:pPr>
              <w:pStyle w:val="Normalheaders"/>
              <w:rPr>
                <w:lang w:val="sk-SK"/>
              </w:rPr>
            </w:pPr>
          </w:p>
        </w:tc>
        <w:tc>
          <w:tcPr>
            <w:tcW w:w="3119" w:type="dxa"/>
            <w:tcBorders>
              <w:left w:val="nil"/>
              <w:bottom w:val="nil"/>
              <w:right w:val="nil"/>
            </w:tcBorders>
            <w:shd w:val="clear" w:color="auto" w:fill="auto"/>
          </w:tcPr>
          <w:p w14:paraId="1D530EDB" w14:textId="77777777" w:rsidR="00D63146" w:rsidRPr="009D0DB7" w:rsidRDefault="00D63146" w:rsidP="00E93DE0">
            <w:pPr>
              <w:pStyle w:val="Normalheaders"/>
              <w:rPr>
                <w:lang w:val="sk-SK"/>
              </w:rPr>
            </w:pPr>
            <w:r w:rsidRPr="009D0DB7">
              <w:rPr>
                <w:lang w:val="sk-SK"/>
              </w:rPr>
              <w:t>Job Number</w:t>
            </w:r>
          </w:p>
        </w:tc>
      </w:tr>
      <w:tr w:rsidR="00D63146" w:rsidRPr="009D0DB7" w14:paraId="6CF19DC4" w14:textId="77777777" w:rsidTr="00D63146">
        <w:tc>
          <w:tcPr>
            <w:tcW w:w="3119" w:type="dxa"/>
            <w:tcBorders>
              <w:top w:val="nil"/>
              <w:left w:val="nil"/>
              <w:right w:val="nil"/>
            </w:tcBorders>
            <w:shd w:val="clear" w:color="auto" w:fill="auto"/>
          </w:tcPr>
          <w:p w14:paraId="0856FD9F" w14:textId="77777777" w:rsidR="00D63146" w:rsidRPr="009D0DB7" w:rsidRDefault="00A17C87" w:rsidP="00A17C87">
            <w:pPr>
              <w:rPr>
                <w:lang w:val="sk-SK"/>
              </w:rPr>
            </w:pPr>
            <w:r w:rsidRPr="009D0DB7">
              <w:rPr>
                <w:lang w:val="sk-SK"/>
              </w:rPr>
              <w:t>ČSOB</w:t>
            </w:r>
            <w:r w:rsidR="000F20D3" w:rsidRPr="009D0DB7">
              <w:rPr>
                <w:lang w:val="sk-SK"/>
              </w:rPr>
              <w:t xml:space="preserve"> </w:t>
            </w:r>
          </w:p>
        </w:tc>
        <w:tc>
          <w:tcPr>
            <w:tcW w:w="142" w:type="dxa"/>
            <w:tcBorders>
              <w:top w:val="nil"/>
              <w:left w:val="nil"/>
              <w:right w:val="nil"/>
            </w:tcBorders>
            <w:shd w:val="clear" w:color="auto" w:fill="auto"/>
          </w:tcPr>
          <w:p w14:paraId="0C4C8200" w14:textId="77777777" w:rsidR="00D63146" w:rsidRPr="009D0DB7" w:rsidRDefault="00D63146" w:rsidP="00E93DE0">
            <w:pPr>
              <w:rPr>
                <w:lang w:val="sk-SK"/>
              </w:rPr>
            </w:pPr>
          </w:p>
        </w:tc>
        <w:tc>
          <w:tcPr>
            <w:tcW w:w="3119" w:type="dxa"/>
            <w:tcBorders>
              <w:top w:val="nil"/>
              <w:left w:val="nil"/>
              <w:right w:val="nil"/>
            </w:tcBorders>
            <w:shd w:val="clear" w:color="auto" w:fill="auto"/>
          </w:tcPr>
          <w:p w14:paraId="6E23E72E" w14:textId="77777777" w:rsidR="00D63146" w:rsidRPr="009D0DB7" w:rsidRDefault="00A17C87" w:rsidP="00E8579D">
            <w:pPr>
              <w:rPr>
                <w:lang w:val="sk-SK"/>
              </w:rPr>
            </w:pPr>
            <w:r w:rsidRPr="009D0DB7">
              <w:rPr>
                <w:lang w:val="sk-SK"/>
              </w:rPr>
              <w:t xml:space="preserve">ČSOB </w:t>
            </w:r>
          </w:p>
        </w:tc>
        <w:tc>
          <w:tcPr>
            <w:tcW w:w="142" w:type="dxa"/>
            <w:tcBorders>
              <w:top w:val="nil"/>
              <w:left w:val="nil"/>
              <w:right w:val="nil"/>
            </w:tcBorders>
            <w:shd w:val="clear" w:color="auto" w:fill="auto"/>
          </w:tcPr>
          <w:p w14:paraId="7268BDDA" w14:textId="77777777" w:rsidR="00D63146" w:rsidRPr="009D0DB7" w:rsidRDefault="00D63146" w:rsidP="00E93DE0">
            <w:pPr>
              <w:rPr>
                <w:lang w:val="sk-SK"/>
              </w:rPr>
            </w:pPr>
          </w:p>
        </w:tc>
        <w:tc>
          <w:tcPr>
            <w:tcW w:w="3119" w:type="dxa"/>
            <w:tcBorders>
              <w:top w:val="nil"/>
              <w:left w:val="nil"/>
              <w:right w:val="nil"/>
            </w:tcBorders>
            <w:shd w:val="clear" w:color="auto" w:fill="auto"/>
          </w:tcPr>
          <w:p w14:paraId="374854FF" w14:textId="77777777" w:rsidR="00D63146" w:rsidRPr="009D0DB7" w:rsidRDefault="00D63146" w:rsidP="002937AB">
            <w:pPr>
              <w:rPr>
                <w:lang w:val="sk-SK"/>
              </w:rPr>
            </w:pPr>
          </w:p>
        </w:tc>
      </w:tr>
      <w:tr w:rsidR="00D63146" w:rsidRPr="009D0DB7" w14:paraId="1EBE6A0D" w14:textId="77777777" w:rsidTr="00D63146">
        <w:tc>
          <w:tcPr>
            <w:tcW w:w="3119" w:type="dxa"/>
            <w:tcBorders>
              <w:left w:val="nil"/>
              <w:bottom w:val="nil"/>
              <w:right w:val="nil"/>
            </w:tcBorders>
            <w:shd w:val="clear" w:color="auto" w:fill="auto"/>
          </w:tcPr>
          <w:p w14:paraId="0C3E4DF6" w14:textId="77777777" w:rsidR="00D63146" w:rsidRPr="009D0DB7" w:rsidRDefault="00D63146" w:rsidP="00E93DE0">
            <w:pPr>
              <w:pStyle w:val="Normalheaders"/>
              <w:rPr>
                <w:lang w:val="sk-SK"/>
              </w:rPr>
            </w:pPr>
            <w:r w:rsidRPr="009D0DB7">
              <w:rPr>
                <w:lang w:val="sk-SK"/>
              </w:rPr>
              <w:t>Account Team</w:t>
            </w:r>
          </w:p>
        </w:tc>
        <w:tc>
          <w:tcPr>
            <w:tcW w:w="142" w:type="dxa"/>
            <w:tcBorders>
              <w:left w:val="nil"/>
              <w:bottom w:val="nil"/>
              <w:right w:val="nil"/>
            </w:tcBorders>
            <w:shd w:val="clear" w:color="auto" w:fill="auto"/>
          </w:tcPr>
          <w:p w14:paraId="4D417D41" w14:textId="77777777" w:rsidR="00D63146" w:rsidRPr="009D0DB7" w:rsidRDefault="00D63146" w:rsidP="00E93DE0">
            <w:pPr>
              <w:pStyle w:val="Normalheaders"/>
              <w:rPr>
                <w:lang w:val="sk-SK"/>
              </w:rPr>
            </w:pPr>
          </w:p>
        </w:tc>
        <w:tc>
          <w:tcPr>
            <w:tcW w:w="3119" w:type="dxa"/>
            <w:tcBorders>
              <w:left w:val="nil"/>
              <w:bottom w:val="nil"/>
              <w:right w:val="nil"/>
            </w:tcBorders>
            <w:shd w:val="clear" w:color="auto" w:fill="auto"/>
          </w:tcPr>
          <w:p w14:paraId="646F0ADE" w14:textId="77777777" w:rsidR="00D63146" w:rsidRPr="009D0DB7" w:rsidRDefault="00D63146" w:rsidP="00E93DE0">
            <w:pPr>
              <w:pStyle w:val="Normalheaders"/>
              <w:rPr>
                <w:lang w:val="sk-SK"/>
              </w:rPr>
            </w:pPr>
            <w:r w:rsidRPr="009D0DB7">
              <w:rPr>
                <w:lang w:val="sk-SK"/>
              </w:rPr>
              <w:t>Creative Team</w:t>
            </w:r>
          </w:p>
        </w:tc>
        <w:tc>
          <w:tcPr>
            <w:tcW w:w="142" w:type="dxa"/>
            <w:tcBorders>
              <w:left w:val="nil"/>
              <w:bottom w:val="nil"/>
              <w:right w:val="nil"/>
            </w:tcBorders>
            <w:shd w:val="clear" w:color="auto" w:fill="auto"/>
          </w:tcPr>
          <w:p w14:paraId="1300C1D7" w14:textId="77777777" w:rsidR="00D63146" w:rsidRPr="009D0DB7" w:rsidRDefault="00D63146" w:rsidP="00E93DE0">
            <w:pPr>
              <w:pStyle w:val="Normalheaders"/>
              <w:rPr>
                <w:lang w:val="sk-SK"/>
              </w:rPr>
            </w:pPr>
          </w:p>
        </w:tc>
        <w:tc>
          <w:tcPr>
            <w:tcW w:w="3119" w:type="dxa"/>
            <w:tcBorders>
              <w:left w:val="nil"/>
              <w:bottom w:val="nil"/>
              <w:right w:val="nil"/>
            </w:tcBorders>
            <w:shd w:val="clear" w:color="auto" w:fill="auto"/>
          </w:tcPr>
          <w:p w14:paraId="1F190AC2" w14:textId="77777777" w:rsidR="00D63146" w:rsidRPr="009D0DB7" w:rsidRDefault="00D63146" w:rsidP="00E93DE0">
            <w:pPr>
              <w:pStyle w:val="Normalheaders"/>
              <w:rPr>
                <w:lang w:val="sk-SK"/>
              </w:rPr>
            </w:pPr>
            <w:r w:rsidRPr="009D0DB7">
              <w:rPr>
                <w:lang w:val="sk-SK"/>
              </w:rPr>
              <w:t>Date Briefed</w:t>
            </w:r>
          </w:p>
        </w:tc>
      </w:tr>
      <w:tr w:rsidR="00D63146" w:rsidRPr="009D0DB7" w14:paraId="48EA7366" w14:textId="77777777" w:rsidTr="00D63146">
        <w:tc>
          <w:tcPr>
            <w:tcW w:w="3119" w:type="dxa"/>
            <w:tcBorders>
              <w:top w:val="nil"/>
              <w:left w:val="nil"/>
              <w:right w:val="nil"/>
            </w:tcBorders>
            <w:shd w:val="clear" w:color="auto" w:fill="auto"/>
          </w:tcPr>
          <w:p w14:paraId="09F749B2" w14:textId="77777777" w:rsidR="00D63146" w:rsidRPr="009D0DB7" w:rsidRDefault="00D63146" w:rsidP="00B034F8">
            <w:pPr>
              <w:rPr>
                <w:lang w:val="sk-SK"/>
              </w:rPr>
            </w:pPr>
          </w:p>
        </w:tc>
        <w:tc>
          <w:tcPr>
            <w:tcW w:w="142" w:type="dxa"/>
            <w:tcBorders>
              <w:top w:val="nil"/>
              <w:left w:val="nil"/>
              <w:right w:val="nil"/>
            </w:tcBorders>
            <w:shd w:val="clear" w:color="auto" w:fill="auto"/>
          </w:tcPr>
          <w:p w14:paraId="6ED2E463" w14:textId="77777777" w:rsidR="00D63146" w:rsidRPr="009D0DB7" w:rsidRDefault="00D63146" w:rsidP="00E93DE0">
            <w:pPr>
              <w:rPr>
                <w:lang w:val="sk-SK"/>
              </w:rPr>
            </w:pPr>
          </w:p>
        </w:tc>
        <w:tc>
          <w:tcPr>
            <w:tcW w:w="3119" w:type="dxa"/>
            <w:tcBorders>
              <w:top w:val="nil"/>
              <w:left w:val="nil"/>
              <w:right w:val="nil"/>
            </w:tcBorders>
            <w:shd w:val="clear" w:color="auto" w:fill="auto"/>
          </w:tcPr>
          <w:p w14:paraId="2B90A90B" w14:textId="77777777" w:rsidR="00D63146" w:rsidRPr="009D0DB7" w:rsidRDefault="00D63146" w:rsidP="00B034F8">
            <w:pPr>
              <w:rPr>
                <w:lang w:val="sk-SK"/>
              </w:rPr>
            </w:pPr>
          </w:p>
        </w:tc>
        <w:tc>
          <w:tcPr>
            <w:tcW w:w="142" w:type="dxa"/>
            <w:tcBorders>
              <w:top w:val="nil"/>
              <w:left w:val="nil"/>
              <w:right w:val="nil"/>
            </w:tcBorders>
            <w:shd w:val="clear" w:color="auto" w:fill="auto"/>
          </w:tcPr>
          <w:p w14:paraId="67B1E73B" w14:textId="77777777" w:rsidR="00D63146" w:rsidRPr="009D0DB7" w:rsidRDefault="00D63146" w:rsidP="00E93DE0">
            <w:pPr>
              <w:rPr>
                <w:lang w:val="sk-SK"/>
              </w:rPr>
            </w:pPr>
          </w:p>
        </w:tc>
        <w:tc>
          <w:tcPr>
            <w:tcW w:w="3119" w:type="dxa"/>
            <w:tcBorders>
              <w:top w:val="nil"/>
              <w:left w:val="nil"/>
              <w:right w:val="nil"/>
            </w:tcBorders>
            <w:shd w:val="clear" w:color="auto" w:fill="auto"/>
          </w:tcPr>
          <w:p w14:paraId="2F00B347" w14:textId="6F0547BE" w:rsidR="00D63146" w:rsidRPr="009D0DB7" w:rsidRDefault="00F875F6" w:rsidP="00FD26E8">
            <w:pPr>
              <w:rPr>
                <w:lang w:val="sk-SK"/>
              </w:rPr>
            </w:pPr>
            <w:r>
              <w:rPr>
                <w:i/>
                <w:lang w:val="sk-SK"/>
              </w:rPr>
              <w:t>4.5.2017</w:t>
            </w:r>
          </w:p>
        </w:tc>
      </w:tr>
      <w:tr w:rsidR="00D63146" w:rsidRPr="009D0DB7" w14:paraId="23E64617" w14:textId="77777777" w:rsidTr="00D63146">
        <w:tblPrEx>
          <w:tblLook w:val="01E0" w:firstRow="1" w:lastRow="1" w:firstColumn="1" w:lastColumn="1" w:noHBand="0" w:noVBand="0"/>
        </w:tblPrEx>
        <w:tc>
          <w:tcPr>
            <w:tcW w:w="6380" w:type="dxa"/>
            <w:gridSpan w:val="3"/>
            <w:tcBorders>
              <w:left w:val="nil"/>
              <w:bottom w:val="nil"/>
              <w:right w:val="nil"/>
            </w:tcBorders>
            <w:shd w:val="clear" w:color="auto" w:fill="auto"/>
          </w:tcPr>
          <w:p w14:paraId="6559EA44" w14:textId="77777777" w:rsidR="00D63146" w:rsidRPr="009D0DB7" w:rsidRDefault="00D63146" w:rsidP="00E93DE0">
            <w:pPr>
              <w:pStyle w:val="Normalheaders"/>
              <w:rPr>
                <w:lang w:val="sk-SK"/>
              </w:rPr>
            </w:pPr>
            <w:r w:rsidRPr="009D0DB7">
              <w:rPr>
                <w:lang w:val="sk-SK"/>
              </w:rPr>
              <w:t>Job Title</w:t>
            </w:r>
          </w:p>
        </w:tc>
        <w:tc>
          <w:tcPr>
            <w:tcW w:w="142" w:type="dxa"/>
            <w:tcBorders>
              <w:left w:val="nil"/>
              <w:bottom w:val="nil"/>
              <w:right w:val="nil"/>
            </w:tcBorders>
            <w:shd w:val="clear" w:color="auto" w:fill="auto"/>
          </w:tcPr>
          <w:p w14:paraId="457D2737" w14:textId="77777777" w:rsidR="00D63146" w:rsidRPr="009D0DB7" w:rsidRDefault="00D63146" w:rsidP="00E93DE0">
            <w:pPr>
              <w:pStyle w:val="Normalheaders"/>
              <w:rPr>
                <w:lang w:val="sk-SK"/>
              </w:rPr>
            </w:pPr>
          </w:p>
        </w:tc>
        <w:tc>
          <w:tcPr>
            <w:tcW w:w="3119" w:type="dxa"/>
            <w:tcBorders>
              <w:left w:val="nil"/>
              <w:bottom w:val="nil"/>
              <w:right w:val="nil"/>
            </w:tcBorders>
            <w:shd w:val="clear" w:color="auto" w:fill="auto"/>
          </w:tcPr>
          <w:p w14:paraId="6D565420" w14:textId="77777777" w:rsidR="00D63146" w:rsidRPr="009D0DB7" w:rsidRDefault="00D63146" w:rsidP="00E93DE0">
            <w:pPr>
              <w:pStyle w:val="Normalheaders"/>
              <w:rPr>
                <w:lang w:val="sk-SK"/>
              </w:rPr>
            </w:pPr>
            <w:r w:rsidRPr="009D0DB7">
              <w:rPr>
                <w:lang w:val="sk-SK"/>
              </w:rPr>
              <w:t>Date Required</w:t>
            </w:r>
            <w:r w:rsidR="00A17C87" w:rsidRPr="009D0DB7">
              <w:rPr>
                <w:lang w:val="sk-SK"/>
              </w:rPr>
              <w:t xml:space="preserve"> </w:t>
            </w:r>
          </w:p>
        </w:tc>
      </w:tr>
      <w:tr w:rsidR="00D63146" w:rsidRPr="009D0DB7" w14:paraId="0398B903" w14:textId="77777777" w:rsidTr="00D63146">
        <w:tblPrEx>
          <w:tblLook w:val="01E0" w:firstRow="1" w:lastRow="1" w:firstColumn="1" w:lastColumn="1" w:noHBand="0" w:noVBand="0"/>
        </w:tblPrEx>
        <w:tc>
          <w:tcPr>
            <w:tcW w:w="6380" w:type="dxa"/>
            <w:gridSpan w:val="3"/>
            <w:tcBorders>
              <w:top w:val="nil"/>
              <w:left w:val="nil"/>
              <w:right w:val="nil"/>
            </w:tcBorders>
            <w:shd w:val="clear" w:color="auto" w:fill="auto"/>
          </w:tcPr>
          <w:p w14:paraId="541B9A93" w14:textId="4D6E0D11" w:rsidR="00D63146" w:rsidRPr="009D0DB7" w:rsidRDefault="00F875F6" w:rsidP="00A2203D">
            <w:pPr>
              <w:rPr>
                <w:szCs w:val="20"/>
                <w:lang w:val="sk-SK"/>
              </w:rPr>
            </w:pPr>
            <w:r>
              <w:rPr>
                <w:i/>
                <w:szCs w:val="20"/>
                <w:lang w:val="sk-SK"/>
              </w:rPr>
              <w:t>ČSOB strat</w:t>
            </w:r>
          </w:p>
        </w:tc>
        <w:tc>
          <w:tcPr>
            <w:tcW w:w="142" w:type="dxa"/>
            <w:tcBorders>
              <w:top w:val="nil"/>
              <w:left w:val="nil"/>
              <w:right w:val="nil"/>
            </w:tcBorders>
            <w:shd w:val="clear" w:color="auto" w:fill="auto"/>
          </w:tcPr>
          <w:p w14:paraId="4205D869" w14:textId="77777777" w:rsidR="00D63146" w:rsidRPr="009D0DB7" w:rsidRDefault="00D63146" w:rsidP="00E93DE0">
            <w:pPr>
              <w:rPr>
                <w:lang w:val="sk-SK"/>
              </w:rPr>
            </w:pPr>
          </w:p>
        </w:tc>
        <w:tc>
          <w:tcPr>
            <w:tcW w:w="3119" w:type="dxa"/>
            <w:tcBorders>
              <w:top w:val="nil"/>
              <w:left w:val="nil"/>
              <w:right w:val="nil"/>
            </w:tcBorders>
            <w:shd w:val="clear" w:color="auto" w:fill="auto"/>
          </w:tcPr>
          <w:p w14:paraId="754C1A45" w14:textId="503BDC0A" w:rsidR="00D63146" w:rsidRPr="009D0DB7" w:rsidRDefault="00F875F6" w:rsidP="008D26F1">
            <w:pPr>
              <w:rPr>
                <w:lang w:val="sk-SK"/>
              </w:rPr>
            </w:pPr>
            <w:r>
              <w:rPr>
                <w:i/>
                <w:lang w:val="sk-SK"/>
              </w:rPr>
              <w:t>4.6.2017</w:t>
            </w:r>
          </w:p>
        </w:tc>
      </w:tr>
    </w:tbl>
    <w:p w14:paraId="14FE69F4" w14:textId="77777777" w:rsidR="00420990" w:rsidRPr="009D0DB7" w:rsidRDefault="00420990" w:rsidP="00DA69A8">
      <w:pPr>
        <w:rPr>
          <w:rStyle w:val="st"/>
          <w:b/>
          <w:sz w:val="24"/>
          <w:lang w:val="sk-SK"/>
        </w:rPr>
      </w:pPr>
    </w:p>
    <w:tbl>
      <w:tblPr>
        <w:tblW w:w="9861" w:type="dxa"/>
        <w:tblBorders>
          <w:top w:val="dotted" w:sz="4" w:space="0" w:color="F2F2F2"/>
          <w:left w:val="dotted" w:sz="4" w:space="0" w:color="F2F2F2"/>
          <w:bottom w:val="dotted" w:sz="4" w:space="0" w:color="F2F2F2"/>
          <w:right w:val="dotted" w:sz="4" w:space="0" w:color="F2F2F2"/>
          <w:insideH w:val="dotted" w:sz="4" w:space="0" w:color="F2F2F2"/>
          <w:insideV w:val="dotted" w:sz="4" w:space="0" w:color="F2F2F2"/>
        </w:tblBorders>
        <w:tblLook w:val="04A0" w:firstRow="1" w:lastRow="0" w:firstColumn="1" w:lastColumn="0" w:noHBand="0" w:noVBand="1"/>
      </w:tblPr>
      <w:tblGrid>
        <w:gridCol w:w="9861"/>
      </w:tblGrid>
      <w:tr w:rsidR="00A17C87" w:rsidRPr="009D0DB7" w14:paraId="7622E9BA" w14:textId="77777777" w:rsidTr="006E331F">
        <w:tc>
          <w:tcPr>
            <w:tcW w:w="9861" w:type="dxa"/>
            <w:shd w:val="clear" w:color="auto" w:fill="auto"/>
          </w:tcPr>
          <w:p w14:paraId="7F338283" w14:textId="77777777" w:rsidR="00A17C87" w:rsidRPr="007B1FF6" w:rsidRDefault="00A17C87" w:rsidP="006E331F">
            <w:pPr>
              <w:spacing w:line="276" w:lineRule="auto"/>
              <w:rPr>
                <w:rStyle w:val="st"/>
                <w:b/>
                <w:sz w:val="22"/>
                <w:szCs w:val="22"/>
                <w:lang w:val="sk-SK"/>
              </w:rPr>
            </w:pPr>
            <w:r w:rsidRPr="007B1FF6">
              <w:rPr>
                <w:rStyle w:val="st"/>
                <w:b/>
                <w:sz w:val="22"/>
                <w:szCs w:val="22"/>
                <w:lang w:val="sk-SK"/>
              </w:rPr>
              <w:t>Background</w:t>
            </w:r>
          </w:p>
        </w:tc>
      </w:tr>
      <w:tr w:rsidR="00A17C87" w:rsidRPr="009D0DB7" w14:paraId="6618CDDE" w14:textId="77777777" w:rsidTr="006E331F">
        <w:tc>
          <w:tcPr>
            <w:tcW w:w="9861" w:type="dxa"/>
            <w:shd w:val="clear" w:color="auto" w:fill="auto"/>
          </w:tcPr>
          <w:p w14:paraId="237539C9" w14:textId="4612AD08" w:rsidR="00DC08C4" w:rsidRPr="007B1FF6" w:rsidRDefault="00F875F6" w:rsidP="00DC08C4">
            <w:pPr>
              <w:rPr>
                <w:i/>
                <w:sz w:val="22"/>
                <w:szCs w:val="22"/>
                <w:lang w:val="sk-SK"/>
              </w:rPr>
            </w:pPr>
            <w:r w:rsidRPr="007B1FF6">
              <w:rPr>
                <w:i/>
                <w:sz w:val="22"/>
                <w:szCs w:val="22"/>
                <w:lang w:val="sk-SK"/>
              </w:rPr>
              <w:t>Dobrovoľnícke upratovanie je na Slovensku doménou niektorých miest a obcí, ktoré pochopili, že zodpovednosť za čistotu svojho okolia nemôže niesť len samospráva, ale aj samotní obyvatelia. Žiaľ, na podobných upratovacích akciách by ste zakaždým našli tých istých ľudí, väčšinou vo veku 50+. Ostatní</w:t>
            </w:r>
            <w:r w:rsidR="00CC671B" w:rsidRPr="007B1FF6">
              <w:rPr>
                <w:i/>
                <w:sz w:val="22"/>
                <w:szCs w:val="22"/>
                <w:lang w:val="sk-SK"/>
              </w:rPr>
              <w:t xml:space="preserve"> sa nestotožňujú s pocitom</w:t>
            </w:r>
            <w:r w:rsidR="00F12FA7" w:rsidRPr="007B1FF6">
              <w:rPr>
                <w:i/>
                <w:sz w:val="22"/>
                <w:szCs w:val="22"/>
                <w:lang w:val="sk-SK"/>
              </w:rPr>
              <w:t>, že tento problém sa ich</w:t>
            </w:r>
            <w:r w:rsidRPr="007B1FF6">
              <w:rPr>
                <w:i/>
                <w:sz w:val="22"/>
                <w:szCs w:val="22"/>
                <w:lang w:val="sk-SK"/>
              </w:rPr>
              <w:t xml:space="preserve"> bytostne dotýka. Navyše mnohé mestá a obce žiadnu občiansku aktivitu v tomto smere nevyvíjajú.</w:t>
            </w:r>
          </w:p>
          <w:p w14:paraId="00812B93" w14:textId="5D68A996" w:rsidR="00F875F6" w:rsidRPr="007B1FF6" w:rsidRDefault="00F875F6" w:rsidP="00F875F6">
            <w:pPr>
              <w:rPr>
                <w:rStyle w:val="st"/>
                <w:i/>
                <w:sz w:val="22"/>
                <w:szCs w:val="22"/>
                <w:lang w:val="sk-SK"/>
              </w:rPr>
            </w:pPr>
            <w:r w:rsidRPr="007B1FF6">
              <w:rPr>
                <w:rStyle w:val="st"/>
                <w:i/>
                <w:sz w:val="22"/>
                <w:szCs w:val="22"/>
                <w:lang w:val="sk-SK"/>
              </w:rPr>
              <w:t>Prebudenie pocitu spoločenskej zodpovednosti prostredníctvom dobrovoľníckeho odstraňovania odpadov, nelegálnych skládok a čistenia verejných priestorov je základnou DNA medzinárodnej organizácie Let’s Do It! World, ktorá vznikla v Estónsku.</w:t>
            </w:r>
            <w:r w:rsidRPr="007B1FF6">
              <w:rPr>
                <w:i/>
                <w:sz w:val="22"/>
                <w:szCs w:val="22"/>
              </w:rPr>
              <w:t xml:space="preserve"> Do myšlienky </w:t>
            </w:r>
            <w:r w:rsidRPr="007B1FF6">
              <w:rPr>
                <w:rStyle w:val="st"/>
                <w:i/>
                <w:sz w:val="22"/>
                <w:szCs w:val="22"/>
                <w:lang w:val="sk-SK"/>
              </w:rPr>
              <w:t>jednodňového upratovania krajiny sa dnes každý rok zapojí viac ako 16 miliónov ľudí zo 113 krajín sveta. V septembri 2018 chce organizácia Let’s Do It! World zorganizovať Celosvetový deň upratovania</w:t>
            </w:r>
            <w:r w:rsidR="001B67B8" w:rsidRPr="007B1FF6">
              <w:rPr>
                <w:rStyle w:val="st"/>
                <w:i/>
                <w:sz w:val="22"/>
                <w:szCs w:val="22"/>
                <w:lang w:val="sk-SK"/>
              </w:rPr>
              <w:t xml:space="preserve"> (CDU)</w:t>
            </w:r>
            <w:r w:rsidRPr="007B1FF6">
              <w:rPr>
                <w:rStyle w:val="st"/>
                <w:i/>
                <w:sz w:val="22"/>
                <w:szCs w:val="22"/>
                <w:lang w:val="sk-SK"/>
              </w:rPr>
              <w:t>. Tento deň by sme chceli aktívnou komunikáciou podporiť aj my.</w:t>
            </w:r>
          </w:p>
          <w:p w14:paraId="76E22F47" w14:textId="7EF4096A" w:rsidR="00F875F6" w:rsidRPr="007B1FF6" w:rsidRDefault="00F875F6" w:rsidP="00F875F6">
            <w:pPr>
              <w:rPr>
                <w:rStyle w:val="st"/>
                <w:i/>
                <w:sz w:val="22"/>
                <w:szCs w:val="22"/>
                <w:lang w:val="sk-SK"/>
              </w:rPr>
            </w:pPr>
            <w:r w:rsidRPr="007B1FF6">
              <w:rPr>
                <w:rStyle w:val="st"/>
                <w:i/>
                <w:sz w:val="22"/>
                <w:szCs w:val="22"/>
                <w:lang w:val="sk-SK"/>
              </w:rPr>
              <w:t>Cieľom je osloviť najmä mladých ľudí vo veku od 18 do 35 rokov a motivovať ich k zapojeniu sa do tohto upratovania. Najväčšou motiváciou pre mladých ľudí a začínajúce rodiny je častokrát úprava/udržiavanie svojho okolia, v ktorom žijú a ktoré dokážu ovplyvniť. Chcú, aby ich deti mali kde zdravo rozvíjať športové nadanie, ale aj oni, samotní mladí ľudia,  žijú aktívne a hľadajú vo svojom okolí možnosti športového vyžitia.</w:t>
            </w:r>
          </w:p>
          <w:p w14:paraId="731A2742" w14:textId="4B7136D9" w:rsidR="00F875F6" w:rsidRPr="007B1FF6" w:rsidRDefault="00F875F6" w:rsidP="00F875F6">
            <w:pPr>
              <w:rPr>
                <w:rStyle w:val="st"/>
                <w:i/>
                <w:sz w:val="22"/>
                <w:szCs w:val="22"/>
                <w:lang w:val="sk-SK"/>
              </w:rPr>
            </w:pPr>
            <w:r w:rsidRPr="007B1FF6">
              <w:rPr>
                <w:rStyle w:val="st"/>
                <w:i/>
                <w:sz w:val="22"/>
                <w:szCs w:val="22"/>
                <w:lang w:val="sk-SK"/>
              </w:rPr>
              <w:t xml:space="preserve">Mladú generáciu chceme podporiť prostredníctvom ČSOB nadácie tak, že venujeme </w:t>
            </w:r>
            <w:r w:rsidR="001B67B8" w:rsidRPr="007B1FF6">
              <w:rPr>
                <w:rStyle w:val="st"/>
                <w:i/>
                <w:sz w:val="22"/>
                <w:szCs w:val="22"/>
                <w:lang w:val="sk-SK"/>
              </w:rPr>
              <w:t>100 000</w:t>
            </w:r>
            <w:r w:rsidRPr="007B1FF6">
              <w:rPr>
                <w:rStyle w:val="st"/>
                <w:i/>
                <w:sz w:val="22"/>
                <w:szCs w:val="22"/>
                <w:lang w:val="sk-SK"/>
              </w:rPr>
              <w:t xml:space="preserve"> € na podporu </w:t>
            </w:r>
            <w:r w:rsidR="001B67B8" w:rsidRPr="007B1FF6">
              <w:rPr>
                <w:rStyle w:val="st"/>
                <w:i/>
                <w:sz w:val="22"/>
                <w:szCs w:val="22"/>
                <w:lang w:val="sk-SK"/>
              </w:rPr>
              <w:t xml:space="preserve">zdravého životného štýlu. </w:t>
            </w:r>
          </w:p>
          <w:p w14:paraId="2F9A6773" w14:textId="032850A5" w:rsidR="001B67B8" w:rsidRPr="007B1FF6" w:rsidRDefault="001B67B8" w:rsidP="00F875F6">
            <w:pPr>
              <w:rPr>
                <w:rStyle w:val="st"/>
                <w:i/>
                <w:sz w:val="22"/>
                <w:szCs w:val="22"/>
                <w:lang w:val="sk-SK"/>
              </w:rPr>
            </w:pPr>
            <w:r w:rsidRPr="007B1FF6">
              <w:rPr>
                <w:rStyle w:val="st"/>
                <w:i/>
                <w:sz w:val="22"/>
                <w:szCs w:val="22"/>
                <w:lang w:val="sk-SK"/>
              </w:rPr>
              <w:t>V čom bude spočívať ich aktivita:</w:t>
            </w:r>
          </w:p>
          <w:p w14:paraId="62C23378" w14:textId="4F3D6ABE" w:rsidR="001B67B8" w:rsidRPr="007B1FF6" w:rsidRDefault="001B67B8" w:rsidP="00F875F6">
            <w:pPr>
              <w:rPr>
                <w:rStyle w:val="st"/>
                <w:i/>
                <w:sz w:val="22"/>
                <w:szCs w:val="22"/>
                <w:lang w:val="sk-SK"/>
              </w:rPr>
            </w:pPr>
            <w:r w:rsidRPr="007B1FF6">
              <w:rPr>
                <w:rStyle w:val="st"/>
                <w:i/>
                <w:sz w:val="22"/>
                <w:szCs w:val="22"/>
                <w:lang w:val="sk-SK"/>
              </w:rPr>
              <w:t>Pred CDU:</w:t>
            </w:r>
          </w:p>
          <w:p w14:paraId="3982D685" w14:textId="3B7D4E7E" w:rsidR="001B67B8" w:rsidRPr="007B1FF6" w:rsidRDefault="001B67B8" w:rsidP="00F875F6">
            <w:pPr>
              <w:rPr>
                <w:rStyle w:val="st"/>
                <w:i/>
                <w:sz w:val="22"/>
                <w:szCs w:val="22"/>
                <w:lang w:val="sk-SK"/>
              </w:rPr>
            </w:pPr>
            <w:r w:rsidRPr="007B1FF6">
              <w:rPr>
                <w:rStyle w:val="st"/>
                <w:i/>
                <w:sz w:val="22"/>
                <w:szCs w:val="22"/>
                <w:lang w:val="sk-SK"/>
              </w:rPr>
              <w:t>- pred organizovaním CDU bude môcť občan zaregistrovať projekt podporujúci zdravý životný štýl (definovaný podľa podmienok daných ČSOB nadáciou)</w:t>
            </w:r>
          </w:p>
          <w:p w14:paraId="51391416" w14:textId="4891D23A" w:rsidR="001B67B8" w:rsidRPr="007B1FF6" w:rsidRDefault="001B67B8" w:rsidP="00F875F6">
            <w:pPr>
              <w:rPr>
                <w:rStyle w:val="st"/>
                <w:i/>
                <w:sz w:val="22"/>
                <w:szCs w:val="22"/>
                <w:lang w:val="sk-SK"/>
              </w:rPr>
            </w:pPr>
            <w:r w:rsidRPr="007B1FF6">
              <w:rPr>
                <w:rStyle w:val="st"/>
                <w:i/>
                <w:sz w:val="22"/>
                <w:szCs w:val="22"/>
                <w:lang w:val="sk-SK"/>
              </w:rPr>
              <w:t>- prebehne online výber projektov, ktoré by mohli byť podporené</w:t>
            </w:r>
          </w:p>
          <w:p w14:paraId="1D3ADBCE" w14:textId="5F87F2FA" w:rsidR="001B67B8" w:rsidRPr="007B1FF6" w:rsidRDefault="001B67B8" w:rsidP="00F875F6">
            <w:pPr>
              <w:rPr>
                <w:rStyle w:val="st"/>
                <w:i/>
                <w:sz w:val="22"/>
                <w:szCs w:val="22"/>
                <w:lang w:val="sk-SK"/>
              </w:rPr>
            </w:pPr>
            <w:r w:rsidRPr="007B1FF6">
              <w:rPr>
                <w:rStyle w:val="st"/>
                <w:i/>
                <w:sz w:val="22"/>
                <w:szCs w:val="22"/>
                <w:lang w:val="sk-SK"/>
              </w:rPr>
              <w:t>- týmto projektom bude z ČSOB nadácie pridelená suma (žiadaná od zadávateľa do určenej maximálnej výšky)</w:t>
            </w:r>
          </w:p>
          <w:p w14:paraId="7D814B5D" w14:textId="77B84762" w:rsidR="001B67B8" w:rsidRPr="007B1FF6" w:rsidRDefault="001B67B8" w:rsidP="00F875F6">
            <w:pPr>
              <w:rPr>
                <w:rStyle w:val="st"/>
                <w:i/>
                <w:sz w:val="22"/>
                <w:szCs w:val="22"/>
                <w:lang w:val="sk-SK"/>
              </w:rPr>
            </w:pPr>
            <w:r w:rsidRPr="007B1FF6">
              <w:rPr>
                <w:rStyle w:val="st"/>
                <w:i/>
                <w:sz w:val="22"/>
                <w:szCs w:val="22"/>
                <w:lang w:val="sk-SK"/>
              </w:rPr>
              <w:t>- na vytvorenej microsite budú projekty dostupné na nahliadnutie všetkým občanom, z ktorých si budú môcť počas CDU vybrať, ktoré budú chcieť podporiť</w:t>
            </w:r>
          </w:p>
          <w:p w14:paraId="0234E74D" w14:textId="2C039880" w:rsidR="001B67B8" w:rsidRPr="007B1FF6" w:rsidRDefault="001B67B8" w:rsidP="00F875F6">
            <w:pPr>
              <w:rPr>
                <w:rStyle w:val="st"/>
                <w:i/>
                <w:sz w:val="22"/>
                <w:szCs w:val="22"/>
                <w:lang w:val="sk-SK"/>
              </w:rPr>
            </w:pPr>
            <w:r w:rsidRPr="007B1FF6">
              <w:rPr>
                <w:rStyle w:val="st"/>
                <w:i/>
                <w:sz w:val="22"/>
                <w:szCs w:val="22"/>
                <w:lang w:val="sk-SK"/>
              </w:rPr>
              <w:t>POČAS CDU:</w:t>
            </w:r>
          </w:p>
          <w:p w14:paraId="3CAA72C7" w14:textId="46442852" w:rsidR="001B67B8" w:rsidRPr="007B1FF6" w:rsidRDefault="001B67B8" w:rsidP="00F875F6">
            <w:pPr>
              <w:rPr>
                <w:rStyle w:val="st"/>
                <w:i/>
                <w:sz w:val="22"/>
                <w:szCs w:val="22"/>
                <w:lang w:val="sk-SK"/>
              </w:rPr>
            </w:pPr>
            <w:r w:rsidRPr="007B1FF6">
              <w:rPr>
                <w:rStyle w:val="st"/>
                <w:i/>
                <w:sz w:val="22"/>
                <w:szCs w:val="22"/>
                <w:lang w:val="sk-SK"/>
              </w:rPr>
              <w:t>- účastníci CDU na vybranom odbernom mieste odvážia vyzbierané odpadky v meste, v ktorom sa CDU zúčastnia</w:t>
            </w:r>
          </w:p>
          <w:p w14:paraId="3FCBBD9C" w14:textId="67CE0E28" w:rsidR="001B67B8" w:rsidRPr="007B1FF6" w:rsidRDefault="001B67B8" w:rsidP="00F875F6">
            <w:pPr>
              <w:rPr>
                <w:rStyle w:val="st"/>
                <w:i/>
                <w:sz w:val="22"/>
                <w:szCs w:val="22"/>
                <w:lang w:val="sk-SK"/>
              </w:rPr>
            </w:pPr>
            <w:r w:rsidRPr="007B1FF6">
              <w:rPr>
                <w:rStyle w:val="st"/>
                <w:i/>
                <w:sz w:val="22"/>
                <w:szCs w:val="22"/>
                <w:lang w:val="sk-SK"/>
              </w:rPr>
              <w:lastRenderedPageBreak/>
              <w:t>- podľa počtu vyzbieraných kilogramov im bude pridelený počet bodov, ktorým budú môcť podporiť vybraný projekt/projekty</w:t>
            </w:r>
          </w:p>
          <w:p w14:paraId="6701FC28" w14:textId="3A2E00F9" w:rsidR="001B67B8" w:rsidRPr="007B1FF6" w:rsidRDefault="001B67B8" w:rsidP="00F875F6">
            <w:pPr>
              <w:rPr>
                <w:rStyle w:val="st"/>
                <w:i/>
                <w:sz w:val="22"/>
                <w:szCs w:val="22"/>
                <w:lang w:val="sk-SK"/>
              </w:rPr>
            </w:pPr>
            <w:r w:rsidRPr="007B1FF6">
              <w:rPr>
                <w:rStyle w:val="st"/>
                <w:i/>
                <w:sz w:val="22"/>
                <w:szCs w:val="22"/>
                <w:lang w:val="sk-SK"/>
              </w:rPr>
              <w:t>- zaregistrovať počet kg vyzbieraných smetí budú môcť priamo na odbernom mieste</w:t>
            </w:r>
          </w:p>
          <w:p w14:paraId="346D7470" w14:textId="3C5F860F" w:rsidR="00F875F6" w:rsidRPr="007B1FF6" w:rsidRDefault="001B67B8" w:rsidP="001B67B8">
            <w:pPr>
              <w:rPr>
                <w:rStyle w:val="st"/>
                <w:i/>
                <w:sz w:val="22"/>
                <w:szCs w:val="22"/>
                <w:lang w:val="sk-SK"/>
              </w:rPr>
            </w:pPr>
            <w:r w:rsidRPr="007B1FF6">
              <w:rPr>
                <w:rStyle w:val="st"/>
                <w:i/>
                <w:sz w:val="22"/>
                <w:szCs w:val="22"/>
                <w:lang w:val="sk-SK"/>
              </w:rPr>
              <w:t>- ich podpora sa okamžite premietne na microsite, kde sa</w:t>
            </w:r>
            <w:r w:rsidR="005640BF" w:rsidRPr="007B1FF6">
              <w:rPr>
                <w:rStyle w:val="st"/>
                <w:i/>
                <w:sz w:val="22"/>
                <w:szCs w:val="22"/>
                <w:lang w:val="sk-SK"/>
              </w:rPr>
              <w:t xml:space="preserve"> </w:t>
            </w:r>
            <w:r w:rsidRPr="007B1FF6">
              <w:rPr>
                <w:rStyle w:val="st"/>
                <w:i/>
                <w:sz w:val="22"/>
                <w:szCs w:val="22"/>
                <w:lang w:val="sk-SK"/>
              </w:rPr>
              <w:t>prepočíta miera podpory daného projektu podľa počtu bodov, a percentuálne aj výška finančnej podpory.</w:t>
            </w:r>
          </w:p>
        </w:tc>
      </w:tr>
      <w:tr w:rsidR="00A17C87" w:rsidRPr="009D0DB7" w14:paraId="4287A128" w14:textId="77777777" w:rsidTr="006E331F">
        <w:tc>
          <w:tcPr>
            <w:tcW w:w="9861" w:type="dxa"/>
            <w:shd w:val="clear" w:color="auto" w:fill="auto"/>
          </w:tcPr>
          <w:p w14:paraId="609EAE0A" w14:textId="77777777" w:rsidR="00A17C87" w:rsidRPr="007B1FF6" w:rsidRDefault="00A17C87" w:rsidP="006E331F">
            <w:pPr>
              <w:spacing w:line="276" w:lineRule="auto"/>
              <w:rPr>
                <w:rStyle w:val="st"/>
                <w:b/>
                <w:sz w:val="22"/>
                <w:szCs w:val="22"/>
                <w:lang w:val="sk-SK"/>
              </w:rPr>
            </w:pPr>
          </w:p>
        </w:tc>
      </w:tr>
      <w:tr w:rsidR="00A17C87" w:rsidRPr="009D0DB7" w14:paraId="38612613" w14:textId="77777777" w:rsidTr="006E331F">
        <w:tc>
          <w:tcPr>
            <w:tcW w:w="9861" w:type="dxa"/>
            <w:shd w:val="clear" w:color="auto" w:fill="auto"/>
          </w:tcPr>
          <w:p w14:paraId="683E481B" w14:textId="49E5B65D" w:rsidR="00A17C87" w:rsidRPr="007B1FF6" w:rsidRDefault="00A17C87" w:rsidP="0060779C">
            <w:pPr>
              <w:spacing w:line="276" w:lineRule="auto"/>
              <w:outlineLvl w:val="0"/>
              <w:rPr>
                <w:rStyle w:val="st"/>
                <w:b/>
                <w:sz w:val="22"/>
                <w:szCs w:val="22"/>
                <w:lang w:val="sk-SK"/>
              </w:rPr>
            </w:pPr>
            <w:r w:rsidRPr="007B1FF6">
              <w:rPr>
                <w:rStyle w:val="st"/>
                <w:b/>
                <w:sz w:val="22"/>
                <w:szCs w:val="22"/>
                <w:lang w:val="sk-SK"/>
              </w:rPr>
              <w:t>Objective</w:t>
            </w:r>
          </w:p>
        </w:tc>
      </w:tr>
      <w:tr w:rsidR="00A17C87" w:rsidRPr="00856D24" w14:paraId="627FEC3E" w14:textId="77777777" w:rsidTr="006E331F">
        <w:tc>
          <w:tcPr>
            <w:tcW w:w="9861" w:type="dxa"/>
            <w:shd w:val="clear" w:color="auto" w:fill="auto"/>
          </w:tcPr>
          <w:p w14:paraId="0E71B1B0" w14:textId="2FDDD939" w:rsidR="002D55ED" w:rsidRPr="007B1FF6" w:rsidRDefault="00856D24" w:rsidP="006D4CEB">
            <w:pPr>
              <w:pStyle w:val="Odsekzoznamu"/>
              <w:numPr>
                <w:ilvl w:val="0"/>
                <w:numId w:val="11"/>
              </w:numPr>
              <w:outlineLvl w:val="0"/>
              <w:rPr>
                <w:rStyle w:val="st"/>
                <w:i/>
                <w:sz w:val="22"/>
                <w:szCs w:val="22"/>
                <w:lang w:val="sk-SK"/>
              </w:rPr>
            </w:pPr>
            <w:r w:rsidRPr="007B1FF6">
              <w:rPr>
                <w:rStyle w:val="st"/>
                <w:i/>
                <w:sz w:val="22"/>
                <w:szCs w:val="22"/>
              </w:rPr>
              <w:t>cieľová skupina je motivovaná zúčastniť sa CDU</w:t>
            </w:r>
          </w:p>
          <w:p w14:paraId="5DD2B267" w14:textId="77777777" w:rsidR="00CF1B0C" w:rsidRPr="007B1FF6" w:rsidRDefault="00856D24" w:rsidP="002D55ED">
            <w:pPr>
              <w:pStyle w:val="Odsekzoznamu"/>
              <w:numPr>
                <w:ilvl w:val="0"/>
                <w:numId w:val="11"/>
              </w:numPr>
              <w:outlineLvl w:val="0"/>
              <w:rPr>
                <w:rStyle w:val="st"/>
                <w:i/>
                <w:sz w:val="22"/>
                <w:szCs w:val="22"/>
                <w:lang w:val="sk-SK"/>
              </w:rPr>
            </w:pPr>
            <w:r w:rsidRPr="007B1FF6">
              <w:rPr>
                <w:rStyle w:val="st"/>
                <w:i/>
                <w:sz w:val="22"/>
                <w:szCs w:val="22"/>
                <w:lang w:val="sk-SK"/>
              </w:rPr>
              <w:t>cieľová skupina aktívne zdieľa projekty a možnosti podpory vo svojom okolí a na sociálnych sieťach</w:t>
            </w:r>
          </w:p>
          <w:p w14:paraId="59F1E4A8" w14:textId="4DBC0F02" w:rsidR="00B718ED" w:rsidRPr="007B1FF6" w:rsidRDefault="0021293F" w:rsidP="002D55ED">
            <w:pPr>
              <w:pStyle w:val="Odsekzoznamu"/>
              <w:numPr>
                <w:ilvl w:val="0"/>
                <w:numId w:val="11"/>
              </w:numPr>
              <w:outlineLvl w:val="0"/>
              <w:rPr>
                <w:rStyle w:val="st"/>
                <w:i/>
                <w:sz w:val="22"/>
                <w:szCs w:val="22"/>
                <w:lang w:val="sk-SK"/>
              </w:rPr>
            </w:pPr>
            <w:r w:rsidRPr="007B1FF6">
              <w:rPr>
                <w:rStyle w:val="st"/>
                <w:i/>
                <w:sz w:val="22"/>
                <w:szCs w:val="22"/>
                <w:lang w:val="sk-SK"/>
              </w:rPr>
              <w:t>cieľovú</w:t>
            </w:r>
            <w:r w:rsidR="00B718ED" w:rsidRPr="007B1FF6">
              <w:rPr>
                <w:rStyle w:val="st"/>
                <w:i/>
                <w:sz w:val="22"/>
                <w:szCs w:val="22"/>
                <w:lang w:val="sk-SK"/>
              </w:rPr>
              <w:t xml:space="preserve"> </w:t>
            </w:r>
            <w:r w:rsidRPr="007B1FF6">
              <w:rPr>
                <w:rStyle w:val="st"/>
                <w:i/>
                <w:sz w:val="22"/>
                <w:szCs w:val="22"/>
                <w:lang w:val="sk-SK"/>
              </w:rPr>
              <w:t>skupinu upozorniť na</w:t>
            </w:r>
            <w:r w:rsidR="00B718ED" w:rsidRPr="007B1FF6">
              <w:rPr>
                <w:rStyle w:val="st"/>
                <w:i/>
                <w:sz w:val="22"/>
                <w:szCs w:val="22"/>
                <w:lang w:val="sk-SK"/>
              </w:rPr>
              <w:t xml:space="preserve"> </w:t>
            </w:r>
            <w:r w:rsidRPr="007B1FF6">
              <w:rPr>
                <w:rStyle w:val="st"/>
                <w:i/>
                <w:sz w:val="22"/>
                <w:szCs w:val="22"/>
                <w:lang w:val="sk-SK"/>
              </w:rPr>
              <w:t>váhu</w:t>
            </w:r>
            <w:r w:rsidR="00AA304D" w:rsidRPr="007B1FF6">
              <w:rPr>
                <w:rStyle w:val="st"/>
                <w:i/>
                <w:sz w:val="22"/>
                <w:szCs w:val="22"/>
                <w:lang w:val="sk-SK"/>
              </w:rPr>
              <w:t xml:space="preserve"> ich činov a dôsledkov ich konania </w:t>
            </w:r>
          </w:p>
          <w:p w14:paraId="77BB2B7A" w14:textId="1C0F4C7F" w:rsidR="00AA304D" w:rsidRPr="007B1FF6" w:rsidRDefault="00AA304D" w:rsidP="002D55ED">
            <w:pPr>
              <w:pStyle w:val="Odsekzoznamu"/>
              <w:numPr>
                <w:ilvl w:val="0"/>
                <w:numId w:val="11"/>
              </w:numPr>
              <w:outlineLvl w:val="0"/>
              <w:rPr>
                <w:rStyle w:val="st"/>
                <w:i/>
                <w:sz w:val="22"/>
                <w:szCs w:val="22"/>
                <w:lang w:val="sk-SK"/>
              </w:rPr>
            </w:pPr>
            <w:r w:rsidRPr="007B1FF6">
              <w:rPr>
                <w:rStyle w:val="st"/>
                <w:i/>
                <w:sz w:val="22"/>
                <w:szCs w:val="22"/>
                <w:lang w:val="sk-SK"/>
              </w:rPr>
              <w:t>cieľovej skupine pripomenúť ich spoločenskú a občiansku zodpovednosť voči ich okoliu a ostatným spoluobčanom</w:t>
            </w:r>
          </w:p>
        </w:tc>
      </w:tr>
      <w:tr w:rsidR="00A17C87" w:rsidRPr="009D0DB7" w14:paraId="6168CA81" w14:textId="77777777" w:rsidTr="006E331F">
        <w:tc>
          <w:tcPr>
            <w:tcW w:w="9861" w:type="dxa"/>
            <w:shd w:val="clear" w:color="auto" w:fill="auto"/>
          </w:tcPr>
          <w:p w14:paraId="2C695EDB" w14:textId="77777777" w:rsidR="00A17C87" w:rsidRPr="007B1FF6" w:rsidRDefault="00A17C87" w:rsidP="006E331F">
            <w:pPr>
              <w:spacing w:line="276" w:lineRule="auto"/>
              <w:rPr>
                <w:rStyle w:val="st"/>
                <w:b/>
                <w:sz w:val="22"/>
                <w:szCs w:val="22"/>
                <w:lang w:val="sk-SK"/>
              </w:rPr>
            </w:pPr>
          </w:p>
        </w:tc>
      </w:tr>
      <w:tr w:rsidR="00A17C87" w:rsidRPr="009D0DB7" w14:paraId="4B853605" w14:textId="77777777" w:rsidTr="006E331F">
        <w:tc>
          <w:tcPr>
            <w:tcW w:w="9861" w:type="dxa"/>
            <w:shd w:val="clear" w:color="auto" w:fill="auto"/>
          </w:tcPr>
          <w:p w14:paraId="0C2D93A1" w14:textId="40A37E8B" w:rsidR="00A17C87" w:rsidRPr="007B1FF6" w:rsidRDefault="00A17C87" w:rsidP="00A17C87">
            <w:pPr>
              <w:pStyle w:val="HeadingText"/>
              <w:rPr>
                <w:rStyle w:val="st"/>
                <w:sz w:val="22"/>
                <w:szCs w:val="22"/>
                <w:lang w:val="sk-SK"/>
              </w:rPr>
            </w:pPr>
            <w:r w:rsidRPr="007B1FF6">
              <w:rPr>
                <w:rStyle w:val="st"/>
                <w:b/>
                <w:sz w:val="22"/>
                <w:szCs w:val="22"/>
                <w:lang w:val="sk-SK"/>
              </w:rPr>
              <w:t>Cieľová skupina</w:t>
            </w:r>
          </w:p>
        </w:tc>
      </w:tr>
      <w:tr w:rsidR="00A17C87" w:rsidRPr="009D0DB7" w14:paraId="6119E706" w14:textId="77777777" w:rsidTr="006E331F">
        <w:tc>
          <w:tcPr>
            <w:tcW w:w="9861" w:type="dxa"/>
            <w:shd w:val="clear" w:color="auto" w:fill="auto"/>
          </w:tcPr>
          <w:p w14:paraId="50762FF0" w14:textId="113D7048" w:rsidR="00A17C87" w:rsidRPr="007B1FF6" w:rsidRDefault="00A153A7" w:rsidP="00AA304D">
            <w:pPr>
              <w:pStyle w:val="HeadingText"/>
              <w:rPr>
                <w:rStyle w:val="st"/>
                <w:i/>
                <w:sz w:val="22"/>
                <w:szCs w:val="22"/>
                <w:lang w:val="sk-SK"/>
              </w:rPr>
            </w:pPr>
            <w:r w:rsidRPr="007B1FF6">
              <w:rPr>
                <w:i/>
                <w:sz w:val="22"/>
                <w:szCs w:val="22"/>
                <w:lang w:val="sk-SK"/>
              </w:rPr>
              <w:t xml:space="preserve">Našou cieľovou skupinou sú </w:t>
            </w:r>
            <w:r w:rsidR="002B39FC" w:rsidRPr="007B1FF6">
              <w:rPr>
                <w:i/>
                <w:sz w:val="22"/>
                <w:szCs w:val="22"/>
                <w:lang w:val="sk-SK"/>
              </w:rPr>
              <w:t xml:space="preserve">občania vo veku 18 až 35 rokov, vrátane zamestnancov ČSOB. Cieľová skupina má záujem starať sa o svoje okolie, </w:t>
            </w:r>
            <w:r w:rsidR="00AB36AE" w:rsidRPr="007B1FF6">
              <w:rPr>
                <w:i/>
                <w:sz w:val="22"/>
                <w:szCs w:val="22"/>
                <w:lang w:val="sk-SK"/>
              </w:rPr>
              <w:t>zveľaďovať ho. Zároveň vníma dôležitosť ekologického prístupu a odstraňovania odpadu nielen zo svojho okolia. Cieľová skupina je častým užívateľom sociálnych sietí a je navyknutá výzvy a úspechy zdieľať prostredníctvom týchto nástrojov.</w:t>
            </w:r>
            <w:r w:rsidR="00F12FA7" w:rsidRPr="007B1FF6">
              <w:rPr>
                <w:i/>
                <w:sz w:val="22"/>
                <w:szCs w:val="22"/>
                <w:lang w:val="sk-SK"/>
              </w:rPr>
              <w:t xml:space="preserve"> </w:t>
            </w:r>
          </w:p>
        </w:tc>
      </w:tr>
      <w:tr w:rsidR="00A17C87" w:rsidRPr="009D0DB7" w14:paraId="2FBB4CFF" w14:textId="77777777" w:rsidTr="006E331F">
        <w:tc>
          <w:tcPr>
            <w:tcW w:w="9861" w:type="dxa"/>
            <w:shd w:val="clear" w:color="auto" w:fill="auto"/>
          </w:tcPr>
          <w:p w14:paraId="39C0AD0B" w14:textId="77777777" w:rsidR="00A17C87" w:rsidRPr="007B1FF6" w:rsidRDefault="00A17C87" w:rsidP="00A17C87">
            <w:pPr>
              <w:pStyle w:val="HeadingText"/>
              <w:rPr>
                <w:rStyle w:val="st"/>
                <w:i/>
                <w:sz w:val="22"/>
                <w:szCs w:val="22"/>
                <w:lang w:val="sk-SK"/>
              </w:rPr>
            </w:pPr>
          </w:p>
        </w:tc>
      </w:tr>
      <w:tr w:rsidR="00A17C87" w:rsidRPr="009D0DB7" w14:paraId="06B7F02D" w14:textId="77777777" w:rsidTr="006E331F">
        <w:tc>
          <w:tcPr>
            <w:tcW w:w="9861" w:type="dxa"/>
            <w:shd w:val="clear" w:color="auto" w:fill="auto"/>
          </w:tcPr>
          <w:p w14:paraId="3F85AFD9" w14:textId="1B87148A" w:rsidR="00A17C87" w:rsidRPr="007B1FF6" w:rsidRDefault="00A17C87" w:rsidP="006B4B39">
            <w:pPr>
              <w:pStyle w:val="HeadingText"/>
              <w:rPr>
                <w:rStyle w:val="st"/>
                <w:b/>
                <w:sz w:val="22"/>
                <w:szCs w:val="22"/>
                <w:lang w:val="sk-SK"/>
              </w:rPr>
            </w:pPr>
            <w:proofErr w:type="spellStart"/>
            <w:r w:rsidRPr="007B1FF6">
              <w:rPr>
                <w:b/>
                <w:sz w:val="22"/>
                <w:szCs w:val="22"/>
                <w:lang w:val="sk-SK"/>
              </w:rPr>
              <w:t>Key</w:t>
            </w:r>
            <w:proofErr w:type="spellEnd"/>
            <w:r w:rsidRPr="007B1FF6">
              <w:rPr>
                <w:b/>
                <w:sz w:val="22"/>
                <w:szCs w:val="22"/>
                <w:lang w:val="sk-SK"/>
              </w:rPr>
              <w:t xml:space="preserve"> </w:t>
            </w:r>
            <w:proofErr w:type="spellStart"/>
            <w:r w:rsidRPr="007B1FF6">
              <w:rPr>
                <w:b/>
                <w:sz w:val="22"/>
                <w:szCs w:val="22"/>
                <w:lang w:val="sk-SK"/>
              </w:rPr>
              <w:t>message</w:t>
            </w:r>
            <w:proofErr w:type="spellEnd"/>
          </w:p>
        </w:tc>
      </w:tr>
      <w:tr w:rsidR="00A17C87" w:rsidRPr="009D0DB7" w14:paraId="7781031B" w14:textId="77777777" w:rsidTr="006E331F">
        <w:tc>
          <w:tcPr>
            <w:tcW w:w="9861" w:type="dxa"/>
            <w:shd w:val="clear" w:color="auto" w:fill="auto"/>
          </w:tcPr>
          <w:p w14:paraId="5985A7BE" w14:textId="2D7AA65A" w:rsidR="00FD26E8" w:rsidRPr="007B1FF6" w:rsidRDefault="00FD26E8" w:rsidP="004660AC">
            <w:pPr>
              <w:outlineLvl w:val="0"/>
              <w:rPr>
                <w:rStyle w:val="st"/>
                <w:i/>
                <w:sz w:val="22"/>
                <w:szCs w:val="22"/>
                <w:lang w:val="sk-SK"/>
              </w:rPr>
            </w:pPr>
            <w:r w:rsidRPr="007B1FF6">
              <w:rPr>
                <w:rStyle w:val="st"/>
                <w:i/>
                <w:sz w:val="22"/>
                <w:szCs w:val="22"/>
                <w:lang w:val="sk-SK"/>
              </w:rPr>
              <w:t>„</w:t>
            </w:r>
            <w:r w:rsidR="0053083F" w:rsidRPr="007B1FF6">
              <w:rPr>
                <w:rStyle w:val="st"/>
                <w:i/>
                <w:sz w:val="22"/>
                <w:szCs w:val="22"/>
                <w:lang w:val="sk-SK"/>
              </w:rPr>
              <w:t>Pomôžte vyčistiť svoje okolie a zároveň podporte zdravý životný štýl. Vytvorte vo svojej komunite</w:t>
            </w:r>
            <w:r w:rsidR="004660AC" w:rsidRPr="007B1FF6">
              <w:rPr>
                <w:rStyle w:val="st"/>
                <w:i/>
                <w:sz w:val="22"/>
                <w:szCs w:val="22"/>
                <w:lang w:val="sk-SK"/>
              </w:rPr>
              <w:t xml:space="preserve"> priestor pre lepší život.“</w:t>
            </w:r>
            <w:r w:rsidRPr="007B1FF6">
              <w:rPr>
                <w:rStyle w:val="st"/>
                <w:i/>
                <w:sz w:val="22"/>
                <w:szCs w:val="22"/>
                <w:lang w:val="sk-SK"/>
              </w:rPr>
              <w:t xml:space="preserve"> </w:t>
            </w:r>
          </w:p>
        </w:tc>
      </w:tr>
      <w:tr w:rsidR="00A17C87" w:rsidRPr="009D0DB7" w14:paraId="45ABFCBD" w14:textId="77777777" w:rsidTr="006E331F">
        <w:tc>
          <w:tcPr>
            <w:tcW w:w="9861" w:type="dxa"/>
            <w:shd w:val="clear" w:color="auto" w:fill="auto"/>
          </w:tcPr>
          <w:p w14:paraId="2B610FE8" w14:textId="77777777" w:rsidR="00A17C87" w:rsidRPr="007B1FF6" w:rsidRDefault="00A17C87" w:rsidP="006E331F">
            <w:pPr>
              <w:spacing w:line="276" w:lineRule="auto"/>
              <w:outlineLvl w:val="0"/>
              <w:rPr>
                <w:rStyle w:val="st"/>
                <w:b/>
                <w:sz w:val="22"/>
                <w:szCs w:val="22"/>
                <w:lang w:val="sk-SK"/>
              </w:rPr>
            </w:pPr>
          </w:p>
        </w:tc>
      </w:tr>
      <w:tr w:rsidR="00A17C87" w:rsidRPr="009D0DB7" w14:paraId="48E25EF4" w14:textId="77777777" w:rsidTr="006E331F">
        <w:tc>
          <w:tcPr>
            <w:tcW w:w="9861" w:type="dxa"/>
            <w:shd w:val="clear" w:color="auto" w:fill="auto"/>
          </w:tcPr>
          <w:p w14:paraId="720BC71C" w14:textId="77777777" w:rsidR="00A17C87" w:rsidRPr="007B1FF6" w:rsidRDefault="00A17C87" w:rsidP="00A17C87">
            <w:pPr>
              <w:pStyle w:val="HeadingText"/>
              <w:rPr>
                <w:rStyle w:val="st"/>
                <w:sz w:val="22"/>
                <w:szCs w:val="22"/>
                <w:lang w:val="sk-SK"/>
              </w:rPr>
            </w:pPr>
            <w:proofErr w:type="spellStart"/>
            <w:r w:rsidRPr="007B1FF6">
              <w:rPr>
                <w:b/>
                <w:sz w:val="22"/>
                <w:szCs w:val="22"/>
                <w:lang w:val="sk-SK"/>
              </w:rPr>
              <w:t>Task</w:t>
            </w:r>
            <w:proofErr w:type="spellEnd"/>
          </w:p>
        </w:tc>
      </w:tr>
      <w:tr w:rsidR="00A17C87" w:rsidRPr="009D0DB7" w14:paraId="4D2FCD83" w14:textId="77777777" w:rsidTr="006E331F">
        <w:tc>
          <w:tcPr>
            <w:tcW w:w="9861" w:type="dxa"/>
            <w:shd w:val="clear" w:color="auto" w:fill="auto"/>
          </w:tcPr>
          <w:p w14:paraId="3CBBB060" w14:textId="2C145362" w:rsidR="00084C2B" w:rsidRPr="007B1FF6" w:rsidRDefault="00B354C5" w:rsidP="00A17C87">
            <w:pPr>
              <w:pStyle w:val="HeadingText"/>
              <w:rPr>
                <w:b/>
                <w:i/>
                <w:sz w:val="22"/>
                <w:szCs w:val="22"/>
                <w:lang w:val="sk-SK"/>
              </w:rPr>
            </w:pPr>
            <w:r w:rsidRPr="007B1FF6">
              <w:rPr>
                <w:i/>
                <w:sz w:val="22"/>
                <w:szCs w:val="22"/>
                <w:lang w:val="sk-SK"/>
              </w:rPr>
              <w:t xml:space="preserve">1. </w:t>
            </w:r>
            <w:r w:rsidR="0019176F" w:rsidRPr="007B1FF6">
              <w:rPr>
                <w:b/>
                <w:i/>
                <w:sz w:val="22"/>
                <w:szCs w:val="22"/>
                <w:lang w:val="sk-SK"/>
              </w:rPr>
              <w:t xml:space="preserve">Vymyslite komunikačnú kampaň </w:t>
            </w:r>
            <w:r w:rsidRPr="007B1FF6">
              <w:rPr>
                <w:b/>
                <w:i/>
                <w:sz w:val="22"/>
                <w:szCs w:val="22"/>
                <w:lang w:val="sk-SK"/>
              </w:rPr>
              <w:t>(interne/externe)</w:t>
            </w:r>
            <w:r w:rsidRPr="007B1FF6">
              <w:rPr>
                <w:i/>
                <w:sz w:val="22"/>
                <w:szCs w:val="22"/>
                <w:lang w:val="sk-SK"/>
              </w:rPr>
              <w:t xml:space="preserve">- </w:t>
            </w:r>
            <w:r w:rsidR="00084C2B" w:rsidRPr="007B1FF6">
              <w:rPr>
                <w:i/>
                <w:sz w:val="22"/>
                <w:szCs w:val="22"/>
                <w:lang w:val="sk-SK"/>
              </w:rPr>
              <w:t xml:space="preserve">bude mať </w:t>
            </w:r>
            <w:r w:rsidR="001152AF" w:rsidRPr="007B1FF6">
              <w:rPr>
                <w:i/>
                <w:sz w:val="22"/>
                <w:szCs w:val="22"/>
                <w:lang w:val="sk-SK"/>
              </w:rPr>
              <w:t>tri</w:t>
            </w:r>
            <w:r w:rsidR="00CE112A" w:rsidRPr="007B1FF6">
              <w:rPr>
                <w:i/>
                <w:sz w:val="22"/>
                <w:szCs w:val="22"/>
                <w:lang w:val="sk-SK"/>
              </w:rPr>
              <w:t xml:space="preserve"> </w:t>
            </w:r>
            <w:r w:rsidR="00084C2B" w:rsidRPr="007B1FF6">
              <w:rPr>
                <w:i/>
                <w:sz w:val="22"/>
                <w:szCs w:val="22"/>
                <w:lang w:val="sk-SK"/>
              </w:rPr>
              <w:t>fázy:</w:t>
            </w:r>
          </w:p>
          <w:p w14:paraId="672FBE7C" w14:textId="3AE761E8" w:rsidR="00315B08" w:rsidRPr="007B1FF6" w:rsidRDefault="00315B08" w:rsidP="00B354C5">
            <w:pPr>
              <w:pStyle w:val="HeadingText"/>
              <w:rPr>
                <w:i/>
                <w:sz w:val="22"/>
                <w:szCs w:val="22"/>
                <w:lang w:val="sk-SK"/>
              </w:rPr>
            </w:pPr>
            <w:r w:rsidRPr="007B1FF6">
              <w:rPr>
                <w:i/>
                <w:sz w:val="22"/>
                <w:szCs w:val="22"/>
                <w:u w:val="single"/>
                <w:lang w:val="sk-SK"/>
              </w:rPr>
              <w:t>Fáza pred CDU:</w:t>
            </w:r>
            <w:r w:rsidRPr="007B1FF6">
              <w:rPr>
                <w:i/>
                <w:sz w:val="22"/>
                <w:szCs w:val="22"/>
                <w:lang w:val="sk-SK"/>
              </w:rPr>
              <w:t xml:space="preserve"> motivovať registrovanie projektov</w:t>
            </w:r>
            <w:r w:rsidR="001152AF" w:rsidRPr="007B1FF6">
              <w:rPr>
                <w:i/>
                <w:sz w:val="22"/>
                <w:szCs w:val="22"/>
                <w:lang w:val="sk-SK"/>
              </w:rPr>
              <w:t xml:space="preserve"> na vytvorenej </w:t>
            </w:r>
            <w:proofErr w:type="spellStart"/>
            <w:r w:rsidR="001152AF" w:rsidRPr="007B1FF6">
              <w:rPr>
                <w:i/>
                <w:sz w:val="22"/>
                <w:szCs w:val="22"/>
                <w:lang w:val="sk-SK"/>
              </w:rPr>
              <w:t>microsite</w:t>
            </w:r>
            <w:proofErr w:type="spellEnd"/>
            <w:r w:rsidRPr="007B1FF6">
              <w:rPr>
                <w:i/>
                <w:sz w:val="22"/>
                <w:szCs w:val="22"/>
                <w:lang w:val="sk-SK"/>
              </w:rPr>
              <w:t>, ozrejmenie podmienok podpory</w:t>
            </w:r>
            <w:r w:rsidR="001152AF" w:rsidRPr="007B1FF6">
              <w:rPr>
                <w:i/>
                <w:sz w:val="22"/>
                <w:szCs w:val="22"/>
                <w:lang w:val="sk-SK"/>
              </w:rPr>
              <w:t xml:space="preserve"> projektov</w:t>
            </w:r>
            <w:r w:rsidRPr="007B1FF6">
              <w:rPr>
                <w:i/>
                <w:sz w:val="22"/>
                <w:szCs w:val="22"/>
                <w:lang w:val="sk-SK"/>
              </w:rPr>
              <w:t xml:space="preserve">, </w:t>
            </w:r>
            <w:r w:rsidR="001152AF" w:rsidRPr="007B1FF6">
              <w:rPr>
                <w:i/>
                <w:sz w:val="22"/>
                <w:szCs w:val="22"/>
                <w:lang w:val="sk-SK"/>
              </w:rPr>
              <w:t xml:space="preserve">ako s tým súvisí účasť na CDU, </w:t>
            </w:r>
            <w:r w:rsidR="00B718ED" w:rsidRPr="007B1FF6">
              <w:rPr>
                <w:i/>
                <w:sz w:val="22"/>
                <w:szCs w:val="22"/>
                <w:lang w:val="sk-SK"/>
              </w:rPr>
              <w:t>„</w:t>
            </w:r>
            <w:proofErr w:type="spellStart"/>
            <w:r w:rsidRPr="007B1FF6">
              <w:rPr>
                <w:i/>
                <w:sz w:val="22"/>
                <w:szCs w:val="22"/>
                <w:lang w:val="sk-SK"/>
              </w:rPr>
              <w:t>hecovanie</w:t>
            </w:r>
            <w:proofErr w:type="spellEnd"/>
            <w:r w:rsidR="00B718ED" w:rsidRPr="007B1FF6">
              <w:rPr>
                <w:i/>
                <w:sz w:val="22"/>
                <w:szCs w:val="22"/>
                <w:lang w:val="sk-SK"/>
              </w:rPr>
              <w:t>“</w:t>
            </w:r>
            <w:r w:rsidR="001152AF" w:rsidRPr="007B1FF6">
              <w:rPr>
                <w:i/>
                <w:sz w:val="22"/>
                <w:szCs w:val="22"/>
                <w:lang w:val="sk-SK"/>
              </w:rPr>
              <w:t xml:space="preserve"> okolia</w:t>
            </w:r>
            <w:r w:rsidRPr="007B1FF6">
              <w:rPr>
                <w:i/>
                <w:sz w:val="22"/>
                <w:szCs w:val="22"/>
                <w:lang w:val="sk-SK"/>
              </w:rPr>
              <w:t>, aby sa s svojimi priateľmi a rodinami prihlásili na CDU, motivovať k čo najväčšej účasti</w:t>
            </w:r>
          </w:p>
          <w:p w14:paraId="60AF9550" w14:textId="57C48276" w:rsidR="00A17C87" w:rsidRPr="007B1FF6" w:rsidRDefault="00315B08" w:rsidP="00B354C5">
            <w:pPr>
              <w:pStyle w:val="HeadingText"/>
              <w:rPr>
                <w:i/>
                <w:sz w:val="22"/>
                <w:szCs w:val="22"/>
                <w:lang w:val="sk-SK"/>
              </w:rPr>
            </w:pPr>
            <w:r w:rsidRPr="007B1FF6">
              <w:rPr>
                <w:i/>
                <w:sz w:val="22"/>
                <w:szCs w:val="22"/>
                <w:u w:val="single"/>
                <w:lang w:val="sk-SK"/>
              </w:rPr>
              <w:t>Počas CDU:</w:t>
            </w:r>
            <w:r w:rsidRPr="007B1FF6">
              <w:rPr>
                <w:i/>
                <w:sz w:val="22"/>
                <w:szCs w:val="22"/>
                <w:lang w:val="sk-SK"/>
              </w:rPr>
              <w:t xml:space="preserve"> motivovať k</w:t>
            </w:r>
            <w:r w:rsidR="001152AF" w:rsidRPr="007B1FF6">
              <w:rPr>
                <w:i/>
                <w:sz w:val="22"/>
                <w:szCs w:val="22"/>
                <w:lang w:val="sk-SK"/>
              </w:rPr>
              <w:t> účasti, podpore projektov, registrácie bodov</w:t>
            </w:r>
          </w:p>
          <w:p w14:paraId="7D85B925" w14:textId="77777777" w:rsidR="008A724D" w:rsidRPr="007B1FF6" w:rsidRDefault="001152AF" w:rsidP="00B354C5">
            <w:pPr>
              <w:pStyle w:val="HeadingText"/>
              <w:rPr>
                <w:i/>
                <w:sz w:val="22"/>
                <w:szCs w:val="22"/>
                <w:lang w:val="sk-SK"/>
              </w:rPr>
            </w:pPr>
            <w:r w:rsidRPr="007B1FF6">
              <w:rPr>
                <w:i/>
                <w:sz w:val="22"/>
                <w:szCs w:val="22"/>
                <w:u w:val="single"/>
                <w:lang w:val="sk-SK"/>
              </w:rPr>
              <w:t>Po CDU:</w:t>
            </w:r>
            <w:r w:rsidRPr="007B1FF6">
              <w:rPr>
                <w:i/>
                <w:sz w:val="22"/>
                <w:szCs w:val="22"/>
                <w:lang w:val="sk-SK"/>
              </w:rPr>
              <w:t xml:space="preserve"> vyhodnotenie projektov, poukázanie splnenie cieľa</w:t>
            </w:r>
          </w:p>
          <w:p w14:paraId="22CF8E47" w14:textId="77777777" w:rsidR="00B354C5" w:rsidRPr="007B1FF6" w:rsidRDefault="00B354C5" w:rsidP="00B354C5">
            <w:pPr>
              <w:pStyle w:val="HeadingText"/>
              <w:rPr>
                <w:i/>
                <w:sz w:val="22"/>
                <w:szCs w:val="22"/>
                <w:lang w:val="sk-SK"/>
              </w:rPr>
            </w:pPr>
            <w:r w:rsidRPr="007B1FF6">
              <w:rPr>
                <w:i/>
                <w:sz w:val="22"/>
                <w:szCs w:val="22"/>
                <w:lang w:val="sk-SK"/>
              </w:rPr>
              <w:t xml:space="preserve">2. </w:t>
            </w:r>
            <w:r w:rsidRPr="007B1FF6">
              <w:rPr>
                <w:b/>
                <w:i/>
                <w:sz w:val="22"/>
                <w:szCs w:val="22"/>
                <w:lang w:val="sk-SK"/>
              </w:rPr>
              <w:t>Vymyslite aplikáciu/hru na Facebooku</w:t>
            </w:r>
            <w:r w:rsidRPr="007B1FF6">
              <w:rPr>
                <w:i/>
                <w:sz w:val="22"/>
                <w:szCs w:val="22"/>
                <w:lang w:val="sk-SK"/>
              </w:rPr>
              <w:t>, ktorá bude motivovať cieľovú skupinu k jednotlivým cieľom</w:t>
            </w:r>
          </w:p>
          <w:p w14:paraId="2F619221" w14:textId="7FB5F07E" w:rsidR="00B354C5" w:rsidRPr="007B1FF6" w:rsidRDefault="005640BF" w:rsidP="00B354C5">
            <w:pPr>
              <w:pStyle w:val="HeadingText"/>
              <w:rPr>
                <w:rStyle w:val="st"/>
                <w:i/>
                <w:sz w:val="22"/>
                <w:szCs w:val="22"/>
                <w:lang w:val="sk-SK"/>
              </w:rPr>
            </w:pPr>
            <w:r w:rsidRPr="007B1FF6">
              <w:rPr>
                <w:b/>
                <w:i/>
                <w:sz w:val="22"/>
                <w:szCs w:val="22"/>
                <w:lang w:val="sk-SK"/>
              </w:rPr>
              <w:t>3. Vymyslite odmenu a systé</w:t>
            </w:r>
            <w:r w:rsidR="00B354C5" w:rsidRPr="007B1FF6">
              <w:rPr>
                <w:b/>
                <w:i/>
                <w:sz w:val="22"/>
                <w:szCs w:val="22"/>
                <w:lang w:val="sk-SK"/>
              </w:rPr>
              <w:t xml:space="preserve">m odmeňovania </w:t>
            </w:r>
            <w:r w:rsidR="00B354C5" w:rsidRPr="007B1FF6">
              <w:rPr>
                <w:i/>
                <w:sz w:val="22"/>
                <w:szCs w:val="22"/>
                <w:lang w:val="sk-SK"/>
              </w:rPr>
              <w:t xml:space="preserve">pre zapojených účastníkov CDU </w:t>
            </w:r>
          </w:p>
        </w:tc>
      </w:tr>
      <w:tr w:rsidR="00A17C87" w:rsidRPr="009D0DB7" w14:paraId="1DE50A77" w14:textId="77777777" w:rsidTr="006E331F">
        <w:tc>
          <w:tcPr>
            <w:tcW w:w="9861" w:type="dxa"/>
            <w:shd w:val="clear" w:color="auto" w:fill="auto"/>
          </w:tcPr>
          <w:p w14:paraId="3DEBE60B" w14:textId="77777777" w:rsidR="00A17C87" w:rsidRPr="007B1FF6" w:rsidRDefault="00A17C87" w:rsidP="006E331F">
            <w:pPr>
              <w:widowControl w:val="0"/>
              <w:autoSpaceDE w:val="0"/>
              <w:autoSpaceDN w:val="0"/>
              <w:adjustRightInd w:val="0"/>
              <w:spacing w:line="276" w:lineRule="auto"/>
              <w:rPr>
                <w:rStyle w:val="st"/>
                <w:rFonts w:cs="Helvetica"/>
                <w:b/>
                <w:noProof w:val="0"/>
                <w:sz w:val="22"/>
                <w:szCs w:val="22"/>
                <w:lang w:val="sk-SK"/>
              </w:rPr>
            </w:pPr>
          </w:p>
        </w:tc>
      </w:tr>
      <w:tr w:rsidR="00A17C87" w:rsidRPr="009D0DB7" w14:paraId="082CCAD2" w14:textId="77777777" w:rsidTr="006E331F">
        <w:tc>
          <w:tcPr>
            <w:tcW w:w="9861" w:type="dxa"/>
            <w:shd w:val="clear" w:color="auto" w:fill="auto"/>
          </w:tcPr>
          <w:p w14:paraId="76CF423B" w14:textId="77777777" w:rsidR="00A17C87" w:rsidRPr="007B1FF6" w:rsidRDefault="00A17C87" w:rsidP="00A17C87">
            <w:pPr>
              <w:pStyle w:val="HeadingText"/>
              <w:rPr>
                <w:rStyle w:val="st"/>
                <w:b/>
                <w:sz w:val="22"/>
                <w:szCs w:val="22"/>
                <w:lang w:val="sk-SK"/>
              </w:rPr>
            </w:pPr>
            <w:proofErr w:type="spellStart"/>
            <w:r w:rsidRPr="007B1FF6">
              <w:rPr>
                <w:b/>
                <w:sz w:val="22"/>
                <w:szCs w:val="22"/>
                <w:lang w:val="sk-SK"/>
              </w:rPr>
              <w:t>Tools</w:t>
            </w:r>
            <w:proofErr w:type="spellEnd"/>
            <w:r w:rsidRPr="007B1FF6">
              <w:rPr>
                <w:b/>
                <w:sz w:val="22"/>
                <w:szCs w:val="22"/>
                <w:lang w:val="sk-SK"/>
              </w:rPr>
              <w:t>/</w:t>
            </w:r>
            <w:proofErr w:type="spellStart"/>
            <w:r w:rsidRPr="007B1FF6">
              <w:rPr>
                <w:b/>
                <w:sz w:val="22"/>
                <w:szCs w:val="22"/>
                <w:lang w:val="sk-SK"/>
              </w:rPr>
              <w:t>Media</w:t>
            </w:r>
            <w:proofErr w:type="spellEnd"/>
            <w:r w:rsidRPr="007B1FF6">
              <w:rPr>
                <w:b/>
                <w:sz w:val="22"/>
                <w:szCs w:val="22"/>
                <w:lang w:val="sk-SK"/>
              </w:rPr>
              <w:t xml:space="preserve"> Mix</w:t>
            </w:r>
          </w:p>
        </w:tc>
      </w:tr>
      <w:tr w:rsidR="00A17C87" w:rsidRPr="009D0DB7" w14:paraId="6D287DA7" w14:textId="77777777" w:rsidTr="006E331F">
        <w:tc>
          <w:tcPr>
            <w:tcW w:w="9861" w:type="dxa"/>
            <w:shd w:val="clear" w:color="auto" w:fill="auto"/>
          </w:tcPr>
          <w:p w14:paraId="1A2EBDB7" w14:textId="3071E808" w:rsidR="0019176F" w:rsidRPr="007B1FF6" w:rsidRDefault="0019176F" w:rsidP="00DA71ED">
            <w:pPr>
              <w:rPr>
                <w:i/>
                <w:sz w:val="22"/>
                <w:szCs w:val="22"/>
                <w:lang w:val="sk-SK"/>
              </w:rPr>
            </w:pPr>
            <w:r w:rsidRPr="007B1FF6">
              <w:rPr>
                <w:i/>
                <w:sz w:val="22"/>
                <w:szCs w:val="22"/>
                <w:lang w:val="sk-SK"/>
              </w:rPr>
              <w:t>Externé:</w:t>
            </w:r>
          </w:p>
          <w:p w14:paraId="396D97A8" w14:textId="31D69E08" w:rsidR="00AE14C9" w:rsidRPr="007B1FF6" w:rsidRDefault="0019176F" w:rsidP="00DA71ED">
            <w:pPr>
              <w:rPr>
                <w:i/>
                <w:sz w:val="22"/>
                <w:szCs w:val="22"/>
                <w:lang w:val="sk-SK"/>
              </w:rPr>
            </w:pPr>
            <w:r w:rsidRPr="007B1FF6">
              <w:rPr>
                <w:i/>
                <w:sz w:val="22"/>
                <w:szCs w:val="22"/>
                <w:lang w:val="sk-SK"/>
              </w:rPr>
              <w:t>Microsite pre registráciu a evaluáciu projektov</w:t>
            </w:r>
          </w:p>
          <w:p w14:paraId="094E4FDA" w14:textId="48AC4AE7" w:rsidR="0019176F" w:rsidRPr="007B1FF6" w:rsidRDefault="0019176F" w:rsidP="00DA71ED">
            <w:pPr>
              <w:rPr>
                <w:i/>
                <w:sz w:val="22"/>
                <w:szCs w:val="22"/>
                <w:lang w:val="sk-SK"/>
              </w:rPr>
            </w:pPr>
            <w:r w:rsidRPr="007B1FF6">
              <w:rPr>
                <w:i/>
                <w:sz w:val="22"/>
                <w:szCs w:val="22"/>
                <w:lang w:val="sk-SK"/>
              </w:rPr>
              <w:t>Aplikácia/Hra na Facebooku</w:t>
            </w:r>
          </w:p>
          <w:p w14:paraId="1179736C" w14:textId="4298ACBF" w:rsidR="0019176F" w:rsidRPr="007B1FF6" w:rsidRDefault="0019176F" w:rsidP="00DA71ED">
            <w:pPr>
              <w:rPr>
                <w:i/>
                <w:sz w:val="22"/>
                <w:szCs w:val="22"/>
                <w:lang w:val="sk-SK"/>
              </w:rPr>
            </w:pPr>
            <w:r w:rsidRPr="007B1FF6">
              <w:rPr>
                <w:i/>
                <w:sz w:val="22"/>
                <w:szCs w:val="22"/>
                <w:lang w:val="sk-SK"/>
              </w:rPr>
              <w:t xml:space="preserve">Bannery podľa technickej špecifikácie na web </w:t>
            </w:r>
            <w:hyperlink r:id="rId8" w:history="1">
              <w:r w:rsidRPr="007B1FF6">
                <w:rPr>
                  <w:rStyle w:val="Hypertextovprepojenie"/>
                  <w:i/>
                  <w:sz w:val="22"/>
                  <w:szCs w:val="22"/>
                  <w:lang w:val="sk-SK"/>
                </w:rPr>
                <w:t>www.csob.sk</w:t>
              </w:r>
            </w:hyperlink>
            <w:r w:rsidRPr="007B1FF6">
              <w:rPr>
                <w:i/>
                <w:sz w:val="22"/>
                <w:szCs w:val="22"/>
                <w:lang w:val="sk-SK"/>
              </w:rPr>
              <w:t>, Facebook, Linkedin, Twitter</w:t>
            </w:r>
            <w:r w:rsidR="0021293F" w:rsidRPr="007B1FF6">
              <w:rPr>
                <w:i/>
                <w:sz w:val="22"/>
                <w:szCs w:val="22"/>
                <w:lang w:val="sk-SK"/>
              </w:rPr>
              <w:t>,Instagram</w:t>
            </w:r>
          </w:p>
          <w:p w14:paraId="1FB674CC" w14:textId="35AB7713" w:rsidR="0019176F" w:rsidRPr="007B1FF6" w:rsidRDefault="0019176F" w:rsidP="00DA71ED">
            <w:pPr>
              <w:rPr>
                <w:i/>
                <w:sz w:val="22"/>
                <w:szCs w:val="22"/>
                <w:lang w:val="sk-SK"/>
              </w:rPr>
            </w:pPr>
            <w:r w:rsidRPr="007B1FF6">
              <w:rPr>
                <w:i/>
                <w:sz w:val="22"/>
                <w:szCs w:val="22"/>
                <w:lang w:val="sk-SK"/>
              </w:rPr>
              <w:lastRenderedPageBreak/>
              <w:t>Obrazový podklad na e-mail</w:t>
            </w:r>
          </w:p>
          <w:p w14:paraId="59A3C444" w14:textId="7AAD4D60" w:rsidR="00B718ED" w:rsidRPr="007B1FF6" w:rsidRDefault="00B718ED" w:rsidP="00DA71ED">
            <w:pPr>
              <w:rPr>
                <w:i/>
                <w:sz w:val="22"/>
                <w:szCs w:val="22"/>
                <w:lang w:val="sk-SK"/>
              </w:rPr>
            </w:pPr>
            <w:r w:rsidRPr="007B1FF6">
              <w:rPr>
                <w:i/>
                <w:sz w:val="22"/>
                <w:szCs w:val="22"/>
                <w:lang w:val="sk-SK"/>
              </w:rPr>
              <w:t>Print</w:t>
            </w:r>
          </w:p>
          <w:p w14:paraId="657E528F" w14:textId="763EAF29" w:rsidR="00B718ED" w:rsidRPr="007B1FF6" w:rsidRDefault="00B718ED" w:rsidP="00DA71ED">
            <w:pPr>
              <w:rPr>
                <w:i/>
                <w:sz w:val="22"/>
                <w:szCs w:val="22"/>
                <w:lang w:val="sk-SK"/>
              </w:rPr>
            </w:pPr>
            <w:r w:rsidRPr="007B1FF6">
              <w:rPr>
                <w:i/>
                <w:sz w:val="22"/>
                <w:szCs w:val="22"/>
                <w:lang w:val="sk-SK"/>
              </w:rPr>
              <w:t xml:space="preserve">Spoločný hashtag </w:t>
            </w:r>
          </w:p>
          <w:p w14:paraId="6A74B41D" w14:textId="77777777" w:rsidR="0019176F" w:rsidRPr="007B1FF6" w:rsidRDefault="0019176F" w:rsidP="00DA71ED">
            <w:pPr>
              <w:rPr>
                <w:i/>
                <w:sz w:val="22"/>
                <w:szCs w:val="22"/>
                <w:lang w:val="sk-SK"/>
              </w:rPr>
            </w:pPr>
          </w:p>
          <w:p w14:paraId="7331A5ED" w14:textId="5FE2ED4C" w:rsidR="0019176F" w:rsidRPr="007B1FF6" w:rsidRDefault="0019176F" w:rsidP="00DA71ED">
            <w:pPr>
              <w:rPr>
                <w:i/>
                <w:sz w:val="22"/>
                <w:szCs w:val="22"/>
                <w:lang w:val="sk-SK"/>
              </w:rPr>
            </w:pPr>
            <w:r w:rsidRPr="007B1FF6">
              <w:rPr>
                <w:i/>
                <w:sz w:val="22"/>
                <w:szCs w:val="22"/>
                <w:lang w:val="sk-SK"/>
              </w:rPr>
              <w:t>Interné</w:t>
            </w:r>
          </w:p>
          <w:p w14:paraId="440D2955" w14:textId="6ADA8E73" w:rsidR="00DA71ED" w:rsidRPr="007B1FF6" w:rsidRDefault="0019176F" w:rsidP="00DA71ED">
            <w:pPr>
              <w:rPr>
                <w:i/>
                <w:sz w:val="22"/>
                <w:szCs w:val="22"/>
                <w:lang w:val="sk-SK"/>
              </w:rPr>
            </w:pPr>
            <w:r w:rsidRPr="007B1FF6">
              <w:rPr>
                <w:i/>
                <w:sz w:val="22"/>
                <w:szCs w:val="22"/>
                <w:lang w:val="sk-SK"/>
              </w:rPr>
              <w:t>Obrazový podklad pre elektronický zamestnanecký časopis</w:t>
            </w:r>
          </w:p>
          <w:p w14:paraId="5834EDA0" w14:textId="08D042C5" w:rsidR="00937114" w:rsidRPr="007B1FF6" w:rsidRDefault="00937114" w:rsidP="00DA71ED">
            <w:pPr>
              <w:rPr>
                <w:i/>
                <w:sz w:val="22"/>
                <w:szCs w:val="22"/>
                <w:lang w:val="sk-SK"/>
              </w:rPr>
            </w:pPr>
            <w:r w:rsidRPr="007B1FF6">
              <w:rPr>
                <w:i/>
                <w:sz w:val="22"/>
                <w:szCs w:val="22"/>
                <w:lang w:val="sk-SK"/>
              </w:rPr>
              <w:t>Obrazový podklad pre bannery na intranete podľa technickej špecifikácie</w:t>
            </w:r>
          </w:p>
          <w:p w14:paraId="2F1A5995" w14:textId="4E2FA097" w:rsidR="00872196" w:rsidRPr="007B1FF6" w:rsidRDefault="00AE14C9" w:rsidP="00DA71ED">
            <w:pPr>
              <w:rPr>
                <w:i/>
                <w:sz w:val="22"/>
                <w:szCs w:val="22"/>
                <w:lang w:val="sk-SK"/>
              </w:rPr>
            </w:pPr>
            <w:r w:rsidRPr="007B1FF6">
              <w:rPr>
                <w:i/>
                <w:sz w:val="22"/>
                <w:szCs w:val="22"/>
                <w:lang w:val="sk-SK"/>
              </w:rPr>
              <w:t>Plocha – pozadie na každý počítač</w:t>
            </w:r>
          </w:p>
          <w:p w14:paraId="58C73426" w14:textId="5D97C47E" w:rsidR="00A17C87" w:rsidRPr="007B1FF6" w:rsidRDefault="00A17C87" w:rsidP="007615CA">
            <w:pPr>
              <w:rPr>
                <w:rStyle w:val="st"/>
                <w:i/>
                <w:sz w:val="22"/>
                <w:szCs w:val="22"/>
                <w:lang w:val="sk-SK"/>
              </w:rPr>
            </w:pPr>
          </w:p>
        </w:tc>
      </w:tr>
      <w:tr w:rsidR="00A17C87" w:rsidRPr="009D0DB7" w14:paraId="7C099E75" w14:textId="77777777" w:rsidTr="006E331F">
        <w:tc>
          <w:tcPr>
            <w:tcW w:w="9861" w:type="dxa"/>
            <w:shd w:val="clear" w:color="auto" w:fill="auto"/>
          </w:tcPr>
          <w:p w14:paraId="18DE1964" w14:textId="114345FE" w:rsidR="00A04B07" w:rsidRPr="007B1FF6" w:rsidRDefault="00A04B07" w:rsidP="00AE14C9">
            <w:pPr>
              <w:pStyle w:val="HeadingText"/>
              <w:rPr>
                <w:rStyle w:val="st"/>
                <w:b/>
                <w:sz w:val="22"/>
                <w:szCs w:val="22"/>
                <w:lang w:val="sk-SK"/>
              </w:rPr>
            </w:pPr>
          </w:p>
          <w:p w14:paraId="778B600D" w14:textId="77777777" w:rsidR="00CC50AB" w:rsidRPr="007B1FF6" w:rsidRDefault="00CC50AB" w:rsidP="00AE14C9">
            <w:pPr>
              <w:pStyle w:val="HeadingText"/>
              <w:rPr>
                <w:rStyle w:val="st"/>
                <w:b/>
                <w:sz w:val="22"/>
                <w:szCs w:val="22"/>
                <w:lang w:val="sk-SK"/>
              </w:rPr>
            </w:pPr>
            <w:r w:rsidRPr="007B1FF6">
              <w:rPr>
                <w:rStyle w:val="st"/>
                <w:b/>
                <w:sz w:val="22"/>
                <w:szCs w:val="22"/>
                <w:lang w:val="sk-SK"/>
              </w:rPr>
              <w:t>Technická špecifikácia –</w:t>
            </w:r>
          </w:p>
          <w:p w14:paraId="1618DA6F" w14:textId="061146A8" w:rsidR="00B354C5" w:rsidRPr="007B1FF6" w:rsidRDefault="00B354C5" w:rsidP="00AE14C9">
            <w:pPr>
              <w:pStyle w:val="HeadingText"/>
              <w:rPr>
                <w:rStyle w:val="st"/>
                <w:b/>
                <w:i/>
                <w:sz w:val="22"/>
                <w:szCs w:val="22"/>
                <w:lang w:val="sk-SK"/>
              </w:rPr>
            </w:pPr>
            <w:r w:rsidRPr="007B1FF6">
              <w:rPr>
                <w:rStyle w:val="st"/>
                <w:b/>
                <w:i/>
                <w:sz w:val="22"/>
                <w:szCs w:val="22"/>
                <w:lang w:val="sk-SK"/>
              </w:rPr>
              <w:t>Externé:</w:t>
            </w:r>
          </w:p>
          <w:p w14:paraId="050C8DB7" w14:textId="77777777" w:rsidR="00395A2C" w:rsidRPr="007B1FF6" w:rsidRDefault="00395A2C" w:rsidP="00395A2C">
            <w:pPr>
              <w:autoSpaceDE w:val="0"/>
              <w:autoSpaceDN w:val="0"/>
              <w:spacing w:line="240" w:lineRule="auto"/>
              <w:rPr>
                <w:rStyle w:val="st"/>
                <w:i/>
                <w:sz w:val="22"/>
                <w:szCs w:val="22"/>
              </w:rPr>
            </w:pPr>
            <w:r w:rsidRPr="007B1FF6">
              <w:rPr>
                <w:rStyle w:val="st"/>
                <w:i/>
                <w:sz w:val="22"/>
                <w:szCs w:val="22"/>
                <w:lang w:val="sk-SK"/>
              </w:rPr>
              <w:t xml:space="preserve">Facebook cover photo - </w:t>
            </w:r>
            <w:r w:rsidRPr="007B1FF6">
              <w:rPr>
                <w:rStyle w:val="st"/>
                <w:i/>
                <w:sz w:val="22"/>
                <w:szCs w:val="22"/>
              </w:rPr>
              <w:t>820 x 312 px</w:t>
            </w:r>
          </w:p>
          <w:p w14:paraId="244234BB" w14:textId="262B6CB5" w:rsidR="00395A2C" w:rsidRPr="007B1FF6" w:rsidRDefault="00395A2C" w:rsidP="00395A2C">
            <w:pPr>
              <w:autoSpaceDE w:val="0"/>
              <w:autoSpaceDN w:val="0"/>
              <w:spacing w:line="240" w:lineRule="auto"/>
              <w:rPr>
                <w:rStyle w:val="st"/>
                <w:i/>
                <w:sz w:val="22"/>
                <w:szCs w:val="22"/>
              </w:rPr>
            </w:pPr>
            <w:r w:rsidRPr="007B1FF6">
              <w:rPr>
                <w:rStyle w:val="st"/>
                <w:i/>
                <w:sz w:val="22"/>
                <w:szCs w:val="22"/>
              </w:rPr>
              <w:t>Facebook post – 1000x1000 px</w:t>
            </w:r>
          </w:p>
          <w:p w14:paraId="31E74B5F" w14:textId="5CE0E9E1" w:rsidR="00395A2C" w:rsidRPr="007B1FF6" w:rsidRDefault="00395A2C" w:rsidP="00395A2C">
            <w:pPr>
              <w:autoSpaceDE w:val="0"/>
              <w:autoSpaceDN w:val="0"/>
              <w:spacing w:line="240" w:lineRule="auto"/>
              <w:rPr>
                <w:i/>
                <w:sz w:val="22"/>
                <w:szCs w:val="22"/>
              </w:rPr>
            </w:pPr>
            <w:r w:rsidRPr="007B1FF6">
              <w:rPr>
                <w:rStyle w:val="st"/>
                <w:i/>
                <w:sz w:val="22"/>
                <w:szCs w:val="22"/>
              </w:rPr>
              <w:t>Instagram post – 600x600</w:t>
            </w:r>
          </w:p>
          <w:p w14:paraId="04A612D3" w14:textId="2EA87D82" w:rsidR="00414CE0" w:rsidRPr="007B1FF6" w:rsidRDefault="00414CE0" w:rsidP="00AE14C9">
            <w:pPr>
              <w:pStyle w:val="HeadingText"/>
              <w:rPr>
                <w:rStyle w:val="st"/>
                <w:i/>
                <w:sz w:val="22"/>
                <w:szCs w:val="22"/>
                <w:lang w:val="sk-SK"/>
              </w:rPr>
            </w:pPr>
            <w:r w:rsidRPr="007B1FF6">
              <w:rPr>
                <w:rStyle w:val="st"/>
                <w:i/>
                <w:sz w:val="22"/>
                <w:szCs w:val="22"/>
                <w:lang w:val="sk-SK"/>
              </w:rPr>
              <w:t xml:space="preserve">Banner </w:t>
            </w:r>
            <w:hyperlink r:id="rId9" w:history="1">
              <w:r w:rsidRPr="007B1FF6">
                <w:rPr>
                  <w:rStyle w:val="Hypertextovprepojenie"/>
                  <w:i/>
                  <w:sz w:val="22"/>
                  <w:szCs w:val="22"/>
                  <w:lang w:val="sk-SK"/>
                </w:rPr>
                <w:t>www.csob.sk</w:t>
              </w:r>
            </w:hyperlink>
            <w:r w:rsidRPr="007B1FF6">
              <w:rPr>
                <w:rStyle w:val="st"/>
                <w:i/>
                <w:sz w:val="22"/>
                <w:szCs w:val="22"/>
                <w:lang w:val="sk-SK"/>
              </w:rPr>
              <w:t xml:space="preserve"> </w:t>
            </w:r>
            <w:r w:rsidR="00395A2C" w:rsidRPr="007B1FF6">
              <w:rPr>
                <w:rStyle w:val="st"/>
                <w:i/>
                <w:sz w:val="22"/>
                <w:szCs w:val="22"/>
                <w:lang w:val="sk-SK"/>
              </w:rPr>
              <w:t>–</w:t>
            </w:r>
            <w:r w:rsidRPr="007B1FF6">
              <w:rPr>
                <w:rStyle w:val="st"/>
                <w:i/>
                <w:sz w:val="22"/>
                <w:szCs w:val="22"/>
                <w:lang w:val="sk-SK"/>
              </w:rPr>
              <w:t xml:space="preserve"> </w:t>
            </w:r>
            <w:r w:rsidR="00395A2C" w:rsidRPr="007B1FF6">
              <w:rPr>
                <w:rStyle w:val="st"/>
                <w:i/>
                <w:sz w:val="22"/>
                <w:szCs w:val="22"/>
                <w:lang w:val="sk-SK"/>
              </w:rPr>
              <w:t>940x400</w:t>
            </w:r>
          </w:p>
          <w:p w14:paraId="474D931B" w14:textId="77777777" w:rsidR="00B354C5" w:rsidRPr="007B1FF6" w:rsidRDefault="00B354C5" w:rsidP="00AE14C9">
            <w:pPr>
              <w:pStyle w:val="HeadingText"/>
              <w:rPr>
                <w:rStyle w:val="st"/>
                <w:i/>
                <w:sz w:val="22"/>
                <w:szCs w:val="22"/>
                <w:lang w:val="sk-SK"/>
              </w:rPr>
            </w:pPr>
          </w:p>
          <w:p w14:paraId="55907764" w14:textId="34A41726" w:rsidR="00B354C5" w:rsidRPr="007B1FF6" w:rsidRDefault="00B354C5" w:rsidP="00AE14C9">
            <w:pPr>
              <w:pStyle w:val="HeadingText"/>
              <w:rPr>
                <w:rStyle w:val="st"/>
                <w:b/>
                <w:i/>
                <w:sz w:val="22"/>
                <w:szCs w:val="22"/>
                <w:lang w:val="sk-SK"/>
              </w:rPr>
            </w:pPr>
            <w:r w:rsidRPr="007B1FF6">
              <w:rPr>
                <w:rStyle w:val="st"/>
                <w:b/>
                <w:i/>
                <w:sz w:val="22"/>
                <w:szCs w:val="22"/>
                <w:lang w:val="sk-SK"/>
              </w:rPr>
              <w:t>Interné:</w:t>
            </w:r>
          </w:p>
          <w:p w14:paraId="4BC74963" w14:textId="1DF47F25" w:rsidR="007D6DA0" w:rsidRPr="007B1FF6" w:rsidRDefault="007D6DA0" w:rsidP="00AE14C9">
            <w:pPr>
              <w:pStyle w:val="HeadingText"/>
              <w:rPr>
                <w:rStyle w:val="st"/>
                <w:i/>
                <w:sz w:val="22"/>
                <w:szCs w:val="22"/>
                <w:lang w:val="sk-SK"/>
              </w:rPr>
            </w:pPr>
            <w:r w:rsidRPr="007B1FF6">
              <w:rPr>
                <w:rStyle w:val="st"/>
                <w:i/>
                <w:sz w:val="22"/>
                <w:szCs w:val="22"/>
                <w:lang w:val="sk-SK"/>
              </w:rPr>
              <w:t xml:space="preserve">Intranet banner </w:t>
            </w:r>
            <w:proofErr w:type="spellStart"/>
            <w:r w:rsidRPr="007B1FF6">
              <w:rPr>
                <w:rStyle w:val="st"/>
                <w:i/>
                <w:sz w:val="22"/>
                <w:szCs w:val="22"/>
                <w:lang w:val="sk-SK"/>
              </w:rPr>
              <w:t>úvodka</w:t>
            </w:r>
            <w:proofErr w:type="spellEnd"/>
            <w:r w:rsidRPr="007B1FF6">
              <w:rPr>
                <w:rStyle w:val="st"/>
                <w:i/>
                <w:sz w:val="22"/>
                <w:szCs w:val="22"/>
                <w:lang w:val="sk-SK"/>
              </w:rPr>
              <w:t xml:space="preserve"> – formát .</w:t>
            </w:r>
            <w:proofErr w:type="spellStart"/>
            <w:r w:rsidRPr="007B1FF6">
              <w:rPr>
                <w:rStyle w:val="st"/>
                <w:i/>
                <w:sz w:val="22"/>
                <w:szCs w:val="22"/>
                <w:lang w:val="sk-SK"/>
              </w:rPr>
              <w:t>jpg</w:t>
            </w:r>
            <w:proofErr w:type="spellEnd"/>
            <w:r w:rsidRPr="007B1FF6">
              <w:rPr>
                <w:rStyle w:val="st"/>
                <w:i/>
                <w:sz w:val="22"/>
                <w:szCs w:val="22"/>
                <w:lang w:val="sk-SK"/>
              </w:rPr>
              <w:t>, rozlíšenie 562x340px</w:t>
            </w:r>
            <w:r w:rsidR="00FD26E8" w:rsidRPr="007B1FF6">
              <w:rPr>
                <w:rStyle w:val="st"/>
                <w:i/>
                <w:sz w:val="22"/>
                <w:szCs w:val="22"/>
                <w:lang w:val="sk-SK"/>
              </w:rPr>
              <w:t xml:space="preserve"> (na šírku)</w:t>
            </w:r>
          </w:p>
          <w:p w14:paraId="36140683" w14:textId="6EFB77D1" w:rsidR="00FD26E8" w:rsidRPr="007B1FF6" w:rsidRDefault="00FD26E8" w:rsidP="00AE14C9">
            <w:pPr>
              <w:pStyle w:val="HeadingText"/>
              <w:rPr>
                <w:rStyle w:val="st"/>
                <w:i/>
                <w:sz w:val="22"/>
                <w:szCs w:val="22"/>
                <w:lang w:val="sk-SK"/>
              </w:rPr>
            </w:pPr>
            <w:r w:rsidRPr="007B1FF6">
              <w:rPr>
                <w:rStyle w:val="st"/>
                <w:i/>
                <w:sz w:val="22"/>
                <w:szCs w:val="22"/>
                <w:lang w:val="sk-SK"/>
              </w:rPr>
              <w:t xml:space="preserve">Intranet banner </w:t>
            </w:r>
            <w:proofErr w:type="spellStart"/>
            <w:r w:rsidRPr="007B1FF6">
              <w:rPr>
                <w:rStyle w:val="st"/>
                <w:i/>
                <w:sz w:val="22"/>
                <w:szCs w:val="22"/>
                <w:lang w:val="sk-SK"/>
              </w:rPr>
              <w:t>úvodka</w:t>
            </w:r>
            <w:proofErr w:type="spellEnd"/>
            <w:r w:rsidRPr="007B1FF6">
              <w:rPr>
                <w:rStyle w:val="st"/>
                <w:i/>
                <w:sz w:val="22"/>
                <w:szCs w:val="22"/>
                <w:lang w:val="sk-SK"/>
              </w:rPr>
              <w:t xml:space="preserve"> 2 – formát .</w:t>
            </w:r>
            <w:proofErr w:type="spellStart"/>
            <w:r w:rsidRPr="007B1FF6">
              <w:rPr>
                <w:rStyle w:val="st"/>
                <w:i/>
                <w:sz w:val="22"/>
                <w:szCs w:val="22"/>
                <w:lang w:val="sk-SK"/>
              </w:rPr>
              <w:t>jpg</w:t>
            </w:r>
            <w:proofErr w:type="spellEnd"/>
            <w:r w:rsidRPr="007B1FF6">
              <w:rPr>
                <w:rStyle w:val="st"/>
                <w:i/>
                <w:sz w:val="22"/>
                <w:szCs w:val="22"/>
                <w:lang w:val="sk-SK"/>
              </w:rPr>
              <w:t>, rozlíšenie 275x340px (na výšku)</w:t>
            </w:r>
          </w:p>
          <w:p w14:paraId="04115700" w14:textId="28434350" w:rsidR="007D6DA0" w:rsidRPr="007B1FF6" w:rsidRDefault="00AE14C9" w:rsidP="00AE14C9">
            <w:pPr>
              <w:pStyle w:val="HeadingText"/>
              <w:rPr>
                <w:rStyle w:val="st"/>
                <w:i/>
                <w:sz w:val="22"/>
                <w:szCs w:val="22"/>
                <w:lang w:val="sk-SK"/>
              </w:rPr>
            </w:pPr>
            <w:r w:rsidRPr="007B1FF6">
              <w:rPr>
                <w:rStyle w:val="st"/>
                <w:i/>
                <w:sz w:val="22"/>
                <w:szCs w:val="22"/>
                <w:lang w:val="sk-SK"/>
              </w:rPr>
              <w:t xml:space="preserve">Plocha – </w:t>
            </w:r>
            <w:r w:rsidR="006C4221" w:rsidRPr="007B1FF6">
              <w:rPr>
                <w:rStyle w:val="st"/>
                <w:i/>
                <w:sz w:val="22"/>
                <w:szCs w:val="22"/>
                <w:lang w:val="sk-SK"/>
              </w:rPr>
              <w:t xml:space="preserve">rozlíšenie stolový počítač: 1280 x 1024 </w:t>
            </w:r>
            <w:proofErr w:type="spellStart"/>
            <w:r w:rsidR="006C4221" w:rsidRPr="007B1FF6">
              <w:rPr>
                <w:rStyle w:val="st"/>
                <w:i/>
                <w:sz w:val="22"/>
                <w:szCs w:val="22"/>
                <w:lang w:val="sk-SK"/>
              </w:rPr>
              <w:t>px</w:t>
            </w:r>
            <w:proofErr w:type="spellEnd"/>
            <w:r w:rsidR="006C4221" w:rsidRPr="007B1FF6">
              <w:rPr>
                <w:rStyle w:val="st"/>
                <w:i/>
                <w:sz w:val="22"/>
                <w:szCs w:val="22"/>
                <w:lang w:val="sk-SK"/>
              </w:rPr>
              <w:t xml:space="preserve">; rozlíšenie notebook: 1024 x 768 </w:t>
            </w:r>
            <w:proofErr w:type="spellStart"/>
            <w:r w:rsidR="006C4221" w:rsidRPr="007B1FF6">
              <w:rPr>
                <w:rStyle w:val="st"/>
                <w:i/>
                <w:sz w:val="22"/>
                <w:szCs w:val="22"/>
                <w:lang w:val="sk-SK"/>
              </w:rPr>
              <w:t>px</w:t>
            </w:r>
            <w:proofErr w:type="spellEnd"/>
            <w:r w:rsidR="006C4221" w:rsidRPr="007B1FF6">
              <w:rPr>
                <w:rStyle w:val="st"/>
                <w:i/>
                <w:sz w:val="22"/>
                <w:szCs w:val="22"/>
                <w:lang w:val="sk-SK"/>
              </w:rPr>
              <w:t>; formát: .</w:t>
            </w:r>
            <w:proofErr w:type="spellStart"/>
            <w:r w:rsidR="006C4221" w:rsidRPr="007B1FF6">
              <w:rPr>
                <w:rStyle w:val="st"/>
                <w:i/>
                <w:sz w:val="22"/>
                <w:szCs w:val="22"/>
                <w:lang w:val="sk-SK"/>
              </w:rPr>
              <w:t>jpg</w:t>
            </w:r>
            <w:proofErr w:type="spellEnd"/>
          </w:p>
          <w:p w14:paraId="377A2343" w14:textId="53641369" w:rsidR="007D6DA0" w:rsidRPr="007B1FF6" w:rsidRDefault="007D6DA0" w:rsidP="00AE14C9">
            <w:pPr>
              <w:pStyle w:val="HeadingText"/>
              <w:rPr>
                <w:rStyle w:val="st"/>
                <w:i/>
                <w:sz w:val="22"/>
                <w:szCs w:val="22"/>
                <w:lang w:val="sk-SK"/>
              </w:rPr>
            </w:pPr>
            <w:r w:rsidRPr="007B1FF6">
              <w:rPr>
                <w:rStyle w:val="st"/>
                <w:i/>
                <w:sz w:val="22"/>
                <w:szCs w:val="22"/>
                <w:lang w:val="sk-SK"/>
              </w:rPr>
              <w:t>Vizuál časopis – na výšku ako A4, ale lepšie rozlíšenie</w:t>
            </w:r>
          </w:p>
          <w:p w14:paraId="3E9BDA11" w14:textId="77777777" w:rsidR="00AE14C9" w:rsidRPr="007B1FF6" w:rsidRDefault="00AE14C9" w:rsidP="00FF7DFE">
            <w:pPr>
              <w:pStyle w:val="HeadingText"/>
              <w:rPr>
                <w:rStyle w:val="st"/>
                <w:sz w:val="22"/>
                <w:szCs w:val="22"/>
                <w:lang w:val="sk-SK"/>
              </w:rPr>
            </w:pPr>
          </w:p>
        </w:tc>
      </w:tr>
      <w:tr w:rsidR="00A17C87" w:rsidRPr="009D0DB7" w14:paraId="593B6E9C" w14:textId="77777777" w:rsidTr="006E331F">
        <w:tc>
          <w:tcPr>
            <w:tcW w:w="9861" w:type="dxa"/>
            <w:shd w:val="clear" w:color="auto" w:fill="auto"/>
          </w:tcPr>
          <w:p w14:paraId="1810D801" w14:textId="38FFCD03" w:rsidR="00A17C87" w:rsidRPr="007B1FF6" w:rsidRDefault="00A17C87" w:rsidP="009B291A">
            <w:pPr>
              <w:pStyle w:val="HeadingText"/>
              <w:rPr>
                <w:rStyle w:val="st"/>
                <w:sz w:val="22"/>
                <w:szCs w:val="22"/>
                <w:lang w:val="sk-SK"/>
              </w:rPr>
            </w:pPr>
            <w:r w:rsidRPr="007B1FF6">
              <w:rPr>
                <w:b/>
                <w:sz w:val="22"/>
                <w:szCs w:val="22"/>
                <w:lang w:val="sk-SK"/>
              </w:rPr>
              <w:t>To do</w:t>
            </w:r>
          </w:p>
        </w:tc>
      </w:tr>
      <w:tr w:rsidR="00A17C87" w:rsidRPr="009D0DB7" w14:paraId="66F31AA9" w14:textId="77777777" w:rsidTr="006E331F">
        <w:tc>
          <w:tcPr>
            <w:tcW w:w="9861" w:type="dxa"/>
            <w:shd w:val="clear" w:color="auto" w:fill="auto"/>
          </w:tcPr>
          <w:p w14:paraId="1BCFFEF4" w14:textId="22601F09" w:rsidR="009728C8" w:rsidRPr="007B1FF6" w:rsidRDefault="00391C7A" w:rsidP="00B354C5">
            <w:pPr>
              <w:outlineLvl w:val="0"/>
              <w:rPr>
                <w:i/>
                <w:sz w:val="22"/>
                <w:szCs w:val="22"/>
                <w:lang w:val="sk-SK"/>
              </w:rPr>
            </w:pPr>
            <w:r w:rsidRPr="007B1FF6">
              <w:rPr>
                <w:i/>
                <w:sz w:val="22"/>
                <w:szCs w:val="22"/>
                <w:lang w:val="sk-SK"/>
              </w:rPr>
              <w:t>Pri</w:t>
            </w:r>
            <w:r w:rsidR="009D0DB7" w:rsidRPr="007B1FF6">
              <w:rPr>
                <w:i/>
                <w:sz w:val="22"/>
                <w:szCs w:val="22"/>
                <w:lang w:val="sk-SK"/>
              </w:rPr>
              <w:t xml:space="preserve">praviť </w:t>
            </w:r>
            <w:r w:rsidR="007D6DA0" w:rsidRPr="007B1FF6">
              <w:rPr>
                <w:i/>
                <w:sz w:val="22"/>
                <w:szCs w:val="22"/>
                <w:lang w:val="sk-SK"/>
              </w:rPr>
              <w:t xml:space="preserve">3 </w:t>
            </w:r>
            <w:r w:rsidR="009D0DB7" w:rsidRPr="007B1FF6">
              <w:rPr>
                <w:i/>
                <w:sz w:val="22"/>
                <w:szCs w:val="22"/>
                <w:lang w:val="sk-SK"/>
              </w:rPr>
              <w:t>návrh</w:t>
            </w:r>
            <w:r w:rsidR="007D6DA0" w:rsidRPr="007B1FF6">
              <w:rPr>
                <w:i/>
                <w:sz w:val="22"/>
                <w:szCs w:val="22"/>
                <w:lang w:val="sk-SK"/>
              </w:rPr>
              <w:t>y</w:t>
            </w:r>
            <w:r w:rsidR="009D0DB7" w:rsidRPr="007B1FF6">
              <w:rPr>
                <w:i/>
                <w:sz w:val="22"/>
                <w:szCs w:val="22"/>
                <w:lang w:val="sk-SK"/>
              </w:rPr>
              <w:t xml:space="preserve"> </w:t>
            </w:r>
            <w:r w:rsidR="007D6DA0" w:rsidRPr="007B1FF6">
              <w:rPr>
                <w:i/>
                <w:sz w:val="22"/>
                <w:szCs w:val="22"/>
                <w:lang w:val="sk-SK"/>
              </w:rPr>
              <w:t xml:space="preserve">komunikačnej </w:t>
            </w:r>
            <w:r w:rsidR="0095250A" w:rsidRPr="007B1FF6">
              <w:rPr>
                <w:i/>
                <w:sz w:val="22"/>
                <w:szCs w:val="22"/>
                <w:lang w:val="sk-SK"/>
              </w:rPr>
              <w:t xml:space="preserve">kampane </w:t>
            </w:r>
            <w:r w:rsidR="00B354C5" w:rsidRPr="007B1FF6">
              <w:rPr>
                <w:i/>
                <w:sz w:val="22"/>
                <w:szCs w:val="22"/>
                <w:lang w:val="sk-SK"/>
              </w:rPr>
              <w:t>a</w:t>
            </w:r>
            <w:r w:rsidR="002B2DAA" w:rsidRPr="007B1FF6">
              <w:rPr>
                <w:i/>
                <w:sz w:val="22"/>
                <w:szCs w:val="22"/>
                <w:lang w:val="sk-SK"/>
              </w:rPr>
              <w:t> hesla kampane</w:t>
            </w:r>
            <w:r w:rsidR="0095250A" w:rsidRPr="007B1FF6">
              <w:rPr>
                <w:i/>
                <w:sz w:val="22"/>
                <w:szCs w:val="22"/>
                <w:lang w:val="sk-SK"/>
              </w:rPr>
              <w:t xml:space="preserve"> zahrňujúc použitie komunikačných kanálov v časti Tools/Media Mix.</w:t>
            </w:r>
          </w:p>
          <w:p w14:paraId="233E26B8" w14:textId="77777777" w:rsidR="00B354C5" w:rsidRPr="007B1FF6" w:rsidRDefault="00B354C5" w:rsidP="00B354C5">
            <w:pPr>
              <w:outlineLvl w:val="0"/>
              <w:rPr>
                <w:i/>
                <w:sz w:val="22"/>
                <w:szCs w:val="22"/>
                <w:lang w:val="sk-SK"/>
              </w:rPr>
            </w:pPr>
            <w:r w:rsidRPr="007B1FF6">
              <w:rPr>
                <w:i/>
                <w:sz w:val="22"/>
                <w:szCs w:val="22"/>
                <w:lang w:val="sk-SK"/>
              </w:rPr>
              <w:t>Pripraviť aplikáciu/hru na Facebooku podľa zadania</w:t>
            </w:r>
          </w:p>
          <w:p w14:paraId="5CDB5FB2" w14:textId="1EC831A0" w:rsidR="00B354C5" w:rsidRPr="007B1FF6" w:rsidRDefault="00B354C5" w:rsidP="00B354C5">
            <w:pPr>
              <w:outlineLvl w:val="0"/>
              <w:rPr>
                <w:rStyle w:val="st"/>
                <w:i/>
                <w:sz w:val="22"/>
                <w:szCs w:val="22"/>
                <w:lang w:val="sk-SK"/>
              </w:rPr>
            </w:pPr>
            <w:r w:rsidRPr="007B1FF6">
              <w:rPr>
                <w:i/>
                <w:sz w:val="22"/>
                <w:szCs w:val="22"/>
              </w:rPr>
              <w:t>Pripraviť odmenu pre účastníkov</w:t>
            </w:r>
          </w:p>
        </w:tc>
      </w:tr>
      <w:tr w:rsidR="00A17C87" w:rsidRPr="009D0DB7" w14:paraId="59E6F91F" w14:textId="77777777" w:rsidTr="006E331F">
        <w:tc>
          <w:tcPr>
            <w:tcW w:w="9861" w:type="dxa"/>
            <w:shd w:val="clear" w:color="auto" w:fill="auto"/>
          </w:tcPr>
          <w:p w14:paraId="1752ADEC" w14:textId="77777777" w:rsidR="00A17C87" w:rsidRPr="007B1FF6" w:rsidRDefault="00A17C87" w:rsidP="00A17C87">
            <w:pPr>
              <w:pStyle w:val="HeadingText"/>
              <w:rPr>
                <w:rStyle w:val="st"/>
                <w:i/>
                <w:sz w:val="22"/>
                <w:szCs w:val="22"/>
                <w:lang w:val="sk-SK"/>
              </w:rPr>
            </w:pPr>
          </w:p>
        </w:tc>
      </w:tr>
      <w:tr w:rsidR="00A17C87" w:rsidRPr="009D0DB7" w14:paraId="6C129F83" w14:textId="77777777" w:rsidTr="006E331F">
        <w:tc>
          <w:tcPr>
            <w:tcW w:w="9861" w:type="dxa"/>
            <w:shd w:val="clear" w:color="auto" w:fill="auto"/>
          </w:tcPr>
          <w:p w14:paraId="0CEFF18E" w14:textId="77777777" w:rsidR="00A17C87" w:rsidRPr="007B1FF6" w:rsidRDefault="00A17C87" w:rsidP="006E331F">
            <w:pPr>
              <w:outlineLvl w:val="0"/>
              <w:rPr>
                <w:rStyle w:val="st"/>
                <w:b/>
                <w:sz w:val="22"/>
                <w:szCs w:val="22"/>
                <w:lang w:val="sk-SK"/>
              </w:rPr>
            </w:pPr>
            <w:r w:rsidRPr="007B1FF6">
              <w:rPr>
                <w:b/>
                <w:sz w:val="22"/>
                <w:szCs w:val="22"/>
                <w:lang w:val="sk-SK"/>
              </w:rPr>
              <w:t xml:space="preserve">Budget </w:t>
            </w:r>
            <w:r w:rsidRPr="007B1FF6">
              <w:rPr>
                <w:sz w:val="22"/>
                <w:szCs w:val="22"/>
                <w:lang w:val="sk-SK"/>
              </w:rPr>
              <w:t>– rozpočet na danú kampaň, prípadne obmedzenia</w:t>
            </w:r>
          </w:p>
        </w:tc>
      </w:tr>
      <w:tr w:rsidR="00A17C87" w:rsidRPr="009D0DB7" w14:paraId="06DCA94B" w14:textId="77777777" w:rsidTr="006E331F">
        <w:tc>
          <w:tcPr>
            <w:tcW w:w="9861" w:type="dxa"/>
            <w:shd w:val="clear" w:color="auto" w:fill="auto"/>
          </w:tcPr>
          <w:p w14:paraId="217E5702" w14:textId="1A4D6813" w:rsidR="00A17C87" w:rsidRPr="007B1FF6" w:rsidRDefault="0060779C" w:rsidP="00B354C5">
            <w:pPr>
              <w:rPr>
                <w:rStyle w:val="st"/>
                <w:i/>
                <w:sz w:val="22"/>
                <w:szCs w:val="22"/>
                <w:lang w:val="sk-SK"/>
              </w:rPr>
            </w:pPr>
            <w:r w:rsidRPr="007B1FF6">
              <w:rPr>
                <w:i/>
                <w:sz w:val="22"/>
                <w:szCs w:val="22"/>
                <w:lang w:val="sk-SK"/>
              </w:rPr>
              <w:t xml:space="preserve">App. </w:t>
            </w:r>
            <w:r w:rsidR="00B354C5" w:rsidRPr="007B1FF6">
              <w:rPr>
                <w:i/>
                <w:sz w:val="22"/>
                <w:szCs w:val="22"/>
                <w:lang w:val="sk-SK"/>
              </w:rPr>
              <w:t>15 000 € vrátane DPH</w:t>
            </w:r>
            <w:r w:rsidR="008C665E" w:rsidRPr="007B1FF6">
              <w:rPr>
                <w:i/>
                <w:sz w:val="22"/>
                <w:szCs w:val="22"/>
                <w:lang w:val="sk-SK"/>
              </w:rPr>
              <w:t xml:space="preserve"> (vrátane produkcie a všetkých s tým súvisiacich nákladov)</w:t>
            </w:r>
          </w:p>
        </w:tc>
      </w:tr>
      <w:tr w:rsidR="00A17C87" w:rsidRPr="009D0DB7" w14:paraId="63219025" w14:textId="77777777" w:rsidTr="006E331F">
        <w:tc>
          <w:tcPr>
            <w:tcW w:w="9861" w:type="dxa"/>
            <w:shd w:val="clear" w:color="auto" w:fill="auto"/>
          </w:tcPr>
          <w:p w14:paraId="5A57533F" w14:textId="77777777" w:rsidR="00A17C87" w:rsidRPr="007B1FF6" w:rsidRDefault="00A17C87" w:rsidP="006E331F">
            <w:pPr>
              <w:spacing w:line="276" w:lineRule="auto"/>
              <w:outlineLvl w:val="0"/>
              <w:rPr>
                <w:rStyle w:val="st"/>
                <w:b/>
                <w:sz w:val="22"/>
                <w:szCs w:val="22"/>
                <w:lang w:val="sk-SK"/>
              </w:rPr>
            </w:pPr>
          </w:p>
        </w:tc>
      </w:tr>
      <w:tr w:rsidR="00A17C87" w:rsidRPr="009D0DB7" w14:paraId="3B7F1986" w14:textId="77777777" w:rsidTr="006E331F">
        <w:tc>
          <w:tcPr>
            <w:tcW w:w="9861" w:type="dxa"/>
            <w:shd w:val="clear" w:color="auto" w:fill="auto"/>
          </w:tcPr>
          <w:p w14:paraId="19A3C9BD" w14:textId="77777777" w:rsidR="00A17C87" w:rsidRPr="007B1FF6" w:rsidRDefault="00A17C87" w:rsidP="00EC22C3">
            <w:pPr>
              <w:widowControl w:val="0"/>
              <w:autoSpaceDE w:val="0"/>
              <w:autoSpaceDN w:val="0"/>
              <w:adjustRightInd w:val="0"/>
              <w:spacing w:line="276" w:lineRule="auto"/>
              <w:outlineLvl w:val="0"/>
              <w:rPr>
                <w:rStyle w:val="st"/>
                <w:b/>
                <w:sz w:val="22"/>
                <w:szCs w:val="22"/>
                <w:lang w:val="sk-SK"/>
              </w:rPr>
            </w:pPr>
            <w:r w:rsidRPr="007B1FF6">
              <w:rPr>
                <w:b/>
                <w:sz w:val="22"/>
                <w:szCs w:val="22"/>
                <w:lang w:val="sk-SK"/>
              </w:rPr>
              <w:t>Timing kampane</w:t>
            </w:r>
            <w:r w:rsidR="00EC22C3" w:rsidRPr="007B1FF6">
              <w:rPr>
                <w:b/>
                <w:sz w:val="22"/>
                <w:szCs w:val="22"/>
                <w:lang w:val="sk-SK"/>
              </w:rPr>
              <w:t>/ projektu</w:t>
            </w:r>
          </w:p>
        </w:tc>
      </w:tr>
      <w:tr w:rsidR="00A17C87" w:rsidRPr="009D0DB7" w14:paraId="0AB98D5D" w14:textId="77777777" w:rsidTr="006E331F">
        <w:tc>
          <w:tcPr>
            <w:tcW w:w="9861" w:type="dxa"/>
            <w:shd w:val="clear" w:color="auto" w:fill="auto"/>
          </w:tcPr>
          <w:p w14:paraId="25312761" w14:textId="779E10BA" w:rsidR="00A17C87" w:rsidRPr="007B1FF6" w:rsidRDefault="00B354C5" w:rsidP="00B354C5">
            <w:pPr>
              <w:rPr>
                <w:rStyle w:val="st"/>
                <w:i/>
                <w:sz w:val="22"/>
                <w:szCs w:val="22"/>
                <w:lang w:val="sk-SK"/>
              </w:rPr>
            </w:pPr>
            <w:r w:rsidRPr="007B1FF6">
              <w:rPr>
                <w:rStyle w:val="st"/>
                <w:i/>
                <w:sz w:val="22"/>
                <w:szCs w:val="22"/>
                <w:lang w:val="sk-SK"/>
              </w:rPr>
              <w:t>Fáza pred CDU: 0</w:t>
            </w:r>
            <w:r w:rsidR="0021293F" w:rsidRPr="007B1FF6">
              <w:rPr>
                <w:rStyle w:val="st"/>
                <w:i/>
                <w:sz w:val="22"/>
                <w:szCs w:val="22"/>
                <w:lang w:val="sk-SK"/>
              </w:rPr>
              <w:t>3</w:t>
            </w:r>
            <w:r w:rsidRPr="007B1FF6">
              <w:rPr>
                <w:rStyle w:val="st"/>
                <w:i/>
                <w:sz w:val="22"/>
                <w:szCs w:val="22"/>
                <w:lang w:val="sk-SK"/>
              </w:rPr>
              <w:t>/2018-08/2018</w:t>
            </w:r>
          </w:p>
          <w:p w14:paraId="4735C742" w14:textId="5048745D" w:rsidR="00084C2B" w:rsidRPr="007B1FF6" w:rsidRDefault="00866155" w:rsidP="00B354C5">
            <w:pPr>
              <w:rPr>
                <w:rStyle w:val="st"/>
                <w:i/>
                <w:sz w:val="22"/>
                <w:szCs w:val="22"/>
                <w:lang w:val="sk-SK"/>
              </w:rPr>
            </w:pPr>
            <w:r w:rsidRPr="007B1FF6">
              <w:rPr>
                <w:rStyle w:val="st"/>
                <w:i/>
                <w:sz w:val="22"/>
                <w:szCs w:val="22"/>
                <w:lang w:val="sk-SK"/>
              </w:rPr>
              <w:t xml:space="preserve">Fáza </w:t>
            </w:r>
            <w:r w:rsidR="00B354C5" w:rsidRPr="007B1FF6">
              <w:rPr>
                <w:rStyle w:val="st"/>
                <w:i/>
                <w:sz w:val="22"/>
                <w:szCs w:val="22"/>
                <w:lang w:val="sk-SK"/>
              </w:rPr>
              <w:t>CDU</w:t>
            </w:r>
            <w:r w:rsidRPr="007B1FF6">
              <w:rPr>
                <w:rStyle w:val="st"/>
                <w:i/>
                <w:sz w:val="22"/>
                <w:szCs w:val="22"/>
                <w:lang w:val="sk-SK"/>
              </w:rPr>
              <w:t xml:space="preserve">: </w:t>
            </w:r>
            <w:r w:rsidR="00B354C5" w:rsidRPr="007B1FF6">
              <w:rPr>
                <w:rStyle w:val="st"/>
                <w:i/>
                <w:sz w:val="22"/>
                <w:szCs w:val="22"/>
                <w:lang w:val="sk-SK"/>
              </w:rPr>
              <w:t>09/2018</w:t>
            </w:r>
          </w:p>
          <w:p w14:paraId="1602F68F" w14:textId="4F0ED2A9" w:rsidR="0029571D" w:rsidRPr="007B1FF6" w:rsidRDefault="0029571D" w:rsidP="00B354C5">
            <w:pPr>
              <w:rPr>
                <w:rStyle w:val="st"/>
                <w:i/>
                <w:sz w:val="22"/>
                <w:szCs w:val="22"/>
                <w:lang w:val="sk-SK"/>
              </w:rPr>
            </w:pPr>
            <w:r w:rsidRPr="007B1FF6">
              <w:rPr>
                <w:rStyle w:val="st"/>
                <w:i/>
                <w:sz w:val="22"/>
                <w:szCs w:val="22"/>
                <w:lang w:val="sk-SK"/>
              </w:rPr>
              <w:t xml:space="preserve">Fáza </w:t>
            </w:r>
            <w:r w:rsidR="00B354C5" w:rsidRPr="007B1FF6">
              <w:rPr>
                <w:rStyle w:val="st"/>
                <w:i/>
                <w:sz w:val="22"/>
                <w:szCs w:val="22"/>
                <w:lang w:val="sk-SK"/>
              </w:rPr>
              <w:t>po CDU: 09/2018-10/2018</w:t>
            </w:r>
          </w:p>
        </w:tc>
      </w:tr>
      <w:tr w:rsidR="00A17C87" w:rsidRPr="009D0DB7" w14:paraId="0709021F" w14:textId="77777777" w:rsidTr="006E331F">
        <w:tc>
          <w:tcPr>
            <w:tcW w:w="9861" w:type="dxa"/>
            <w:shd w:val="clear" w:color="auto" w:fill="auto"/>
          </w:tcPr>
          <w:p w14:paraId="0B70F238" w14:textId="77777777" w:rsidR="00A17C87" w:rsidRPr="007B1FF6" w:rsidRDefault="00A17C87" w:rsidP="006E331F">
            <w:pPr>
              <w:widowControl w:val="0"/>
              <w:autoSpaceDE w:val="0"/>
              <w:autoSpaceDN w:val="0"/>
              <w:adjustRightInd w:val="0"/>
              <w:spacing w:line="276" w:lineRule="auto"/>
              <w:rPr>
                <w:rStyle w:val="st"/>
                <w:rFonts w:cs="Helvetica"/>
                <w:b/>
                <w:noProof w:val="0"/>
                <w:sz w:val="22"/>
                <w:szCs w:val="22"/>
                <w:lang w:val="sk-SK"/>
              </w:rPr>
            </w:pPr>
          </w:p>
        </w:tc>
      </w:tr>
      <w:tr w:rsidR="00A17C87" w:rsidRPr="009D0DB7" w14:paraId="3106AC52" w14:textId="77777777" w:rsidTr="00CC50AB">
        <w:trPr>
          <w:trHeight w:val="90"/>
        </w:trPr>
        <w:tc>
          <w:tcPr>
            <w:tcW w:w="9861" w:type="dxa"/>
            <w:shd w:val="clear" w:color="auto" w:fill="auto"/>
          </w:tcPr>
          <w:p w14:paraId="7FA32671" w14:textId="77777777" w:rsidR="00A17C87" w:rsidRPr="007B1FF6" w:rsidRDefault="00A17C87" w:rsidP="006E331F">
            <w:pPr>
              <w:spacing w:line="276" w:lineRule="auto"/>
              <w:outlineLvl w:val="0"/>
              <w:rPr>
                <w:rStyle w:val="st"/>
                <w:b/>
                <w:sz w:val="22"/>
                <w:szCs w:val="22"/>
                <w:lang w:val="sk-SK"/>
              </w:rPr>
            </w:pPr>
            <w:r w:rsidRPr="007B1FF6">
              <w:rPr>
                <w:rStyle w:val="st"/>
                <w:b/>
                <w:sz w:val="22"/>
                <w:szCs w:val="22"/>
                <w:lang w:val="sk-SK"/>
              </w:rPr>
              <w:t>Deadline</w:t>
            </w:r>
          </w:p>
        </w:tc>
      </w:tr>
      <w:tr w:rsidR="00A17C87" w:rsidRPr="009D0DB7" w14:paraId="6C30867D" w14:textId="77777777" w:rsidTr="006E331F">
        <w:tc>
          <w:tcPr>
            <w:tcW w:w="9861" w:type="dxa"/>
            <w:shd w:val="clear" w:color="auto" w:fill="auto"/>
          </w:tcPr>
          <w:p w14:paraId="680D9596" w14:textId="748A2996" w:rsidR="00A17C87" w:rsidRPr="007B1FF6" w:rsidRDefault="00B354C5" w:rsidP="00B354C5">
            <w:pPr>
              <w:spacing w:line="276" w:lineRule="auto"/>
              <w:rPr>
                <w:rStyle w:val="st"/>
                <w:i/>
                <w:sz w:val="22"/>
                <w:szCs w:val="22"/>
                <w:lang w:val="sk-SK"/>
              </w:rPr>
            </w:pPr>
            <w:r w:rsidRPr="007B1FF6">
              <w:rPr>
                <w:i/>
                <w:sz w:val="22"/>
                <w:szCs w:val="22"/>
                <w:lang w:val="sk-SK"/>
              </w:rPr>
              <w:t>4.6.2017</w:t>
            </w:r>
          </w:p>
        </w:tc>
      </w:tr>
      <w:tr w:rsidR="00A17C87" w:rsidRPr="009D0DB7" w14:paraId="66E826A6" w14:textId="77777777" w:rsidTr="006E331F">
        <w:tc>
          <w:tcPr>
            <w:tcW w:w="9861" w:type="dxa"/>
            <w:shd w:val="clear" w:color="auto" w:fill="auto"/>
          </w:tcPr>
          <w:p w14:paraId="1CA451F0" w14:textId="77777777" w:rsidR="00A17C87" w:rsidRPr="007B1FF6" w:rsidRDefault="00A17C87" w:rsidP="00A17C87">
            <w:pPr>
              <w:pStyle w:val="HeadingText"/>
              <w:rPr>
                <w:rStyle w:val="st"/>
                <w:sz w:val="22"/>
                <w:szCs w:val="22"/>
                <w:lang w:val="sk-SK"/>
              </w:rPr>
            </w:pPr>
          </w:p>
        </w:tc>
      </w:tr>
      <w:tr w:rsidR="00A17C87" w:rsidRPr="00AE14C9" w14:paraId="1C605D7C" w14:textId="77777777" w:rsidTr="006E331F">
        <w:tc>
          <w:tcPr>
            <w:tcW w:w="9861" w:type="dxa"/>
            <w:shd w:val="clear" w:color="auto" w:fill="auto"/>
          </w:tcPr>
          <w:p w14:paraId="731F8C90" w14:textId="1276A879" w:rsidR="00A17C87" w:rsidRPr="007B1FF6" w:rsidRDefault="00A17C87" w:rsidP="00A17C87">
            <w:pPr>
              <w:pStyle w:val="HeadingText"/>
              <w:rPr>
                <w:rStyle w:val="st"/>
                <w:sz w:val="22"/>
                <w:szCs w:val="22"/>
                <w:lang w:val="sk-SK"/>
              </w:rPr>
            </w:pPr>
            <w:r w:rsidRPr="007B1FF6">
              <w:rPr>
                <w:b/>
                <w:sz w:val="22"/>
                <w:szCs w:val="22"/>
                <w:lang w:val="sk-SK"/>
              </w:rPr>
              <w:t>Prílohy</w:t>
            </w:r>
          </w:p>
        </w:tc>
      </w:tr>
    </w:tbl>
    <w:p w14:paraId="09534AB4" w14:textId="77777777" w:rsidR="00E056A5" w:rsidRPr="00AE14C9" w:rsidRDefault="00E056A5" w:rsidP="007B1FF6">
      <w:pPr>
        <w:widowControl w:val="0"/>
        <w:autoSpaceDE w:val="0"/>
        <w:autoSpaceDN w:val="0"/>
        <w:adjustRightInd w:val="0"/>
        <w:spacing w:line="276" w:lineRule="auto"/>
        <w:outlineLvl w:val="0"/>
        <w:rPr>
          <w:rStyle w:val="st"/>
          <w:i/>
          <w:szCs w:val="20"/>
          <w:lang w:val="sk-SK"/>
        </w:rPr>
      </w:pPr>
      <w:bookmarkStart w:id="0" w:name="_GoBack"/>
      <w:bookmarkEnd w:id="0"/>
    </w:p>
    <w:sectPr w:rsidR="00E056A5" w:rsidRPr="00AE14C9" w:rsidSect="00D63146">
      <w:headerReference w:type="even" r:id="rId10"/>
      <w:headerReference w:type="default" r:id="rId11"/>
      <w:footerReference w:type="default" r:id="rId12"/>
      <w:pgSz w:w="11899" w:h="16838"/>
      <w:pgMar w:top="851" w:right="1134" w:bottom="851"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E8164" w14:textId="77777777" w:rsidR="00F71F5C" w:rsidRDefault="00F71F5C" w:rsidP="00E93DE0">
      <w:pPr>
        <w:spacing w:line="240" w:lineRule="auto"/>
      </w:pPr>
      <w:r>
        <w:separator/>
      </w:r>
    </w:p>
  </w:endnote>
  <w:endnote w:type="continuationSeparator" w:id="0">
    <w:p w14:paraId="1E4C6D87" w14:textId="77777777" w:rsidR="00F71F5C" w:rsidRDefault="00F71F5C" w:rsidP="00E93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Old Style SK">
    <w:charset w:val="00"/>
    <w:family w:val="auto"/>
    <w:pitch w:val="variable"/>
    <w:sig w:usb0="800000AF" w:usb1="4000204A" w:usb2="00000000" w:usb3="00000000" w:csb0="00000083"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Lowe Coppe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6029B" w14:textId="50484313" w:rsidR="00F875F6" w:rsidRDefault="00F875F6">
    <w:pPr>
      <w:pBdr>
        <w:left w:val="single" w:sz="12" w:space="11" w:color="4F81BD" w:themeColor="accent1"/>
      </w:pBdr>
      <w:tabs>
        <w:tab w:val="left" w:pos="622"/>
      </w:tabs>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PAGE   \* MERGEFORMAT</w:instrText>
    </w:r>
    <w:r>
      <w:rPr>
        <w:rFonts w:asciiTheme="majorHAnsi" w:eastAsiaTheme="majorEastAsia" w:hAnsiTheme="majorHAnsi" w:cstheme="majorBidi"/>
        <w:color w:val="365F91" w:themeColor="accent1" w:themeShade="BF"/>
        <w:sz w:val="26"/>
        <w:szCs w:val="26"/>
      </w:rPr>
      <w:fldChar w:fldCharType="separate"/>
    </w:r>
    <w:r w:rsidR="007B1FF6" w:rsidRPr="007B1FF6">
      <w:rPr>
        <w:rFonts w:asciiTheme="majorHAnsi" w:eastAsiaTheme="majorEastAsia" w:hAnsiTheme="majorHAnsi" w:cstheme="majorBidi"/>
        <w:color w:val="365F91" w:themeColor="accent1" w:themeShade="BF"/>
        <w:sz w:val="26"/>
        <w:szCs w:val="26"/>
        <w:lang w:val="sk-SK"/>
      </w:rPr>
      <w:t>1</w:t>
    </w:r>
    <w:r>
      <w:rPr>
        <w:rFonts w:asciiTheme="majorHAnsi" w:eastAsiaTheme="majorEastAsia" w:hAnsiTheme="majorHAnsi" w:cstheme="majorBidi"/>
        <w:color w:val="365F91" w:themeColor="accent1" w:themeShade="BF"/>
        <w:sz w:val="26"/>
        <w:szCs w:val="26"/>
      </w:rPr>
      <w:fldChar w:fldCharType="end"/>
    </w:r>
  </w:p>
  <w:p w14:paraId="5057EC8F" w14:textId="77777777" w:rsidR="00F875F6" w:rsidRDefault="00F875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1BE40" w14:textId="77777777" w:rsidR="00F71F5C" w:rsidRDefault="00F71F5C" w:rsidP="00E93DE0">
      <w:pPr>
        <w:spacing w:line="240" w:lineRule="auto"/>
      </w:pPr>
      <w:r>
        <w:separator/>
      </w:r>
    </w:p>
  </w:footnote>
  <w:footnote w:type="continuationSeparator" w:id="0">
    <w:p w14:paraId="6FC4186E" w14:textId="77777777" w:rsidR="00F71F5C" w:rsidRDefault="00F71F5C" w:rsidP="00E93D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D0CE9" w14:textId="77777777" w:rsidR="00F93D9B" w:rsidRDefault="00F93D9B" w:rsidP="00F93D9B">
    <w:pPr>
      <w:pStyle w:val="Hlavika"/>
      <w:tabs>
        <w:tab w:val="clear" w:pos="4153"/>
        <w:tab w:val="clear" w:pos="8306"/>
        <w:tab w:val="center" w:pos="4815"/>
        <w:tab w:val="right" w:pos="9631"/>
      </w:tabs>
    </w:pPr>
    <w:r>
      <w:t>[Type text]</w:t>
    </w:r>
    <w:r>
      <w:tab/>
      <w:t>[Type text]</w:t>
    </w:r>
    <w:r>
      <w:tab/>
      <w:t>[Type text]</w:t>
    </w:r>
  </w:p>
  <w:p w14:paraId="1A551579" w14:textId="77777777" w:rsidR="00F93D9B" w:rsidRDefault="00F93D9B" w:rsidP="00E93DE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CC4F" w14:textId="4B243EE1" w:rsidR="00F93D9B" w:rsidRDefault="00F93D9B" w:rsidP="00F93D9B">
    <w:pPr>
      <w:pStyle w:val="Hlavika"/>
      <w:rPr>
        <w:rFonts w:cs="Arial"/>
        <w:b/>
        <w:caps/>
        <w:sz w:val="22"/>
      </w:rPr>
    </w:pPr>
  </w:p>
  <w:p w14:paraId="0C99B038" w14:textId="77777777" w:rsidR="00F93D9B" w:rsidRDefault="002937AB" w:rsidP="00F93D9B">
    <w:pPr>
      <w:pStyle w:val="Hlavika"/>
      <w:rPr>
        <w:rFonts w:cs="Arial"/>
        <w:b/>
        <w:caps/>
        <w:sz w:val="22"/>
      </w:rPr>
    </w:pPr>
    <w:r>
      <w:rPr>
        <w:rFonts w:cs="Arial"/>
        <w:b/>
        <w:caps/>
        <w:sz w:val="22"/>
        <w:lang w:val="sk-SK" w:eastAsia="sk-SK"/>
      </w:rPr>
      <w:drawing>
        <wp:inline distT="0" distB="0" distL="0" distR="0" wp14:anchorId="16D9F3DB" wp14:editId="426CD57A">
          <wp:extent cx="1800225" cy="1752600"/>
          <wp:effectExtent l="0" t="0" r="0" b="0"/>
          <wp:docPr id="1" name="Obrázok 1" descr="CSOB_LogoClai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OB_LogoClaim RGB"/>
                  <pic:cNvPicPr>
                    <a:picLocks noChangeAspect="1" noChangeArrowheads="1"/>
                  </pic:cNvPicPr>
                </pic:nvPicPr>
                <pic:blipFill>
                  <a:blip r:embed="rId1"/>
                  <a:srcRect/>
                  <a:stretch>
                    <a:fillRect/>
                  </a:stretch>
                </pic:blipFill>
                <pic:spPr bwMode="auto">
                  <a:xfrm>
                    <a:off x="0" y="0"/>
                    <a:ext cx="1800225" cy="1752600"/>
                  </a:xfrm>
                  <a:prstGeom prst="rect">
                    <a:avLst/>
                  </a:prstGeom>
                  <a:noFill/>
                  <a:ln w="9525">
                    <a:noFill/>
                    <a:miter lim="800000"/>
                    <a:headEnd/>
                    <a:tailEnd/>
                  </a:ln>
                </pic:spPr>
              </pic:pic>
            </a:graphicData>
          </a:graphic>
        </wp:inline>
      </w:drawing>
    </w:r>
  </w:p>
  <w:p w14:paraId="7F0A0CB0" w14:textId="77777777" w:rsidR="00A5185C" w:rsidRPr="00F93D9B" w:rsidRDefault="00A5185C" w:rsidP="00F93D9B">
    <w:pPr>
      <w:pStyle w:val="Hlavika"/>
      <w:rPr>
        <w:rFonts w:cs="Arial"/>
        <w:b/>
        <w:cap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13A"/>
    <w:multiLevelType w:val="hybridMultilevel"/>
    <w:tmpl w:val="8EACDF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A71683"/>
    <w:multiLevelType w:val="hybridMultilevel"/>
    <w:tmpl w:val="B2085CF8"/>
    <w:lvl w:ilvl="0" w:tplc="6B868130">
      <w:start w:val="2"/>
      <w:numFmt w:val="bullet"/>
      <w:lvlText w:val="-"/>
      <w:lvlJc w:val="left"/>
      <w:pPr>
        <w:ind w:left="720" w:hanging="360"/>
      </w:pPr>
      <w:rPr>
        <w:rFonts w:ascii="Verdana" w:eastAsia="Times New Roman" w:hAnsi="Verdan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827F8"/>
    <w:multiLevelType w:val="hybridMultilevel"/>
    <w:tmpl w:val="415232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ED7284"/>
    <w:multiLevelType w:val="hybridMultilevel"/>
    <w:tmpl w:val="5DC275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2D36DE8"/>
    <w:multiLevelType w:val="hybridMultilevel"/>
    <w:tmpl w:val="F76CA724"/>
    <w:lvl w:ilvl="0" w:tplc="9C96B66C">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67C3A3B"/>
    <w:multiLevelType w:val="hybridMultilevel"/>
    <w:tmpl w:val="7E5045EE"/>
    <w:lvl w:ilvl="0" w:tplc="40C67C34">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E35B1"/>
    <w:multiLevelType w:val="hybridMultilevel"/>
    <w:tmpl w:val="E2486888"/>
    <w:lvl w:ilvl="0" w:tplc="041B0005">
      <w:start w:val="1"/>
      <w:numFmt w:val="bullet"/>
      <w:lvlText w:val=""/>
      <w:lvlJc w:val="left"/>
      <w:pPr>
        <w:ind w:left="405" w:hanging="360"/>
      </w:pPr>
      <w:rPr>
        <w:rFonts w:ascii="Wingdings" w:hAnsi="Wingdings"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7" w15:restartNumberingAfterBreak="0">
    <w:nsid w:val="4EEF639A"/>
    <w:multiLevelType w:val="hybridMultilevel"/>
    <w:tmpl w:val="74403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90373"/>
    <w:multiLevelType w:val="hybridMultilevel"/>
    <w:tmpl w:val="ACCECC84"/>
    <w:lvl w:ilvl="0" w:tplc="3046548A">
      <w:numFmt w:val="bullet"/>
      <w:lvlText w:val="-"/>
      <w:lvlJc w:val="left"/>
      <w:pPr>
        <w:ind w:left="720" w:hanging="360"/>
      </w:pPr>
      <w:rPr>
        <w:rFonts w:ascii="Verdana" w:eastAsia="Times New Roman" w:hAnsi="Verdan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10C3D"/>
    <w:multiLevelType w:val="hybridMultilevel"/>
    <w:tmpl w:val="5D227E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F981DBB"/>
    <w:multiLevelType w:val="hybridMultilevel"/>
    <w:tmpl w:val="8ED4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85AD8"/>
    <w:multiLevelType w:val="hybridMultilevel"/>
    <w:tmpl w:val="97DA02F0"/>
    <w:lvl w:ilvl="0" w:tplc="A40C07D4">
      <w:start w:val="1"/>
      <w:numFmt w:val="bullet"/>
      <w:lvlText w:val="-"/>
      <w:lvlJc w:val="left"/>
      <w:pPr>
        <w:ind w:left="720" w:hanging="360"/>
      </w:pPr>
      <w:rPr>
        <w:rFonts w:ascii="Verdana" w:eastAsia="Times New Roman" w:hAnsi="Verdan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21E2B"/>
    <w:multiLevelType w:val="hybridMultilevel"/>
    <w:tmpl w:val="C9520706"/>
    <w:lvl w:ilvl="0" w:tplc="6428DAB4">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5"/>
  </w:num>
  <w:num w:numId="5">
    <w:abstractNumId w:val="8"/>
  </w:num>
  <w:num w:numId="6">
    <w:abstractNumId w:val="1"/>
  </w:num>
  <w:num w:numId="7">
    <w:abstractNumId w:val="7"/>
  </w:num>
  <w:num w:numId="8">
    <w:abstractNumId w:val="11"/>
  </w:num>
  <w:num w:numId="9">
    <w:abstractNumId w:val="4"/>
  </w:num>
  <w:num w:numId="10">
    <w:abstractNumId w:val="12"/>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D0"/>
    <w:rsid w:val="000105ED"/>
    <w:rsid w:val="00013126"/>
    <w:rsid w:val="00016050"/>
    <w:rsid w:val="00045981"/>
    <w:rsid w:val="000775E6"/>
    <w:rsid w:val="00084A50"/>
    <w:rsid w:val="00084C2B"/>
    <w:rsid w:val="000D342B"/>
    <w:rsid w:val="000D6CB0"/>
    <w:rsid w:val="000F20D3"/>
    <w:rsid w:val="000F6B97"/>
    <w:rsid w:val="00107FF1"/>
    <w:rsid w:val="0011023F"/>
    <w:rsid w:val="001118BC"/>
    <w:rsid w:val="001152AF"/>
    <w:rsid w:val="00180429"/>
    <w:rsid w:val="00182116"/>
    <w:rsid w:val="0019176F"/>
    <w:rsid w:val="001A0B97"/>
    <w:rsid w:val="001B67B8"/>
    <w:rsid w:val="001F0164"/>
    <w:rsid w:val="001F3437"/>
    <w:rsid w:val="001F53D0"/>
    <w:rsid w:val="0021293F"/>
    <w:rsid w:val="002937AB"/>
    <w:rsid w:val="0029571D"/>
    <w:rsid w:val="002A486E"/>
    <w:rsid w:val="002B2DAA"/>
    <w:rsid w:val="002B39FC"/>
    <w:rsid w:val="002B5AD9"/>
    <w:rsid w:val="002D55ED"/>
    <w:rsid w:val="002E464B"/>
    <w:rsid w:val="002F7A1F"/>
    <w:rsid w:val="003055FF"/>
    <w:rsid w:val="00315B08"/>
    <w:rsid w:val="00320629"/>
    <w:rsid w:val="003449CB"/>
    <w:rsid w:val="00391C7A"/>
    <w:rsid w:val="00395A2C"/>
    <w:rsid w:val="00395F77"/>
    <w:rsid w:val="0039703D"/>
    <w:rsid w:val="003C2EED"/>
    <w:rsid w:val="003E6F66"/>
    <w:rsid w:val="00400F26"/>
    <w:rsid w:val="0040589A"/>
    <w:rsid w:val="00414CE0"/>
    <w:rsid w:val="00420990"/>
    <w:rsid w:val="004237AF"/>
    <w:rsid w:val="004514CC"/>
    <w:rsid w:val="004609D2"/>
    <w:rsid w:val="00461673"/>
    <w:rsid w:val="004660AC"/>
    <w:rsid w:val="0048522C"/>
    <w:rsid w:val="00496A38"/>
    <w:rsid w:val="004C5105"/>
    <w:rsid w:val="004D02E9"/>
    <w:rsid w:val="004F1FB0"/>
    <w:rsid w:val="004F54A0"/>
    <w:rsid w:val="005045B2"/>
    <w:rsid w:val="005103B9"/>
    <w:rsid w:val="0053083F"/>
    <w:rsid w:val="005452BF"/>
    <w:rsid w:val="00554632"/>
    <w:rsid w:val="005640BF"/>
    <w:rsid w:val="0057020D"/>
    <w:rsid w:val="00582AC2"/>
    <w:rsid w:val="005A0FC4"/>
    <w:rsid w:val="005A1B82"/>
    <w:rsid w:val="005D04C9"/>
    <w:rsid w:val="005D113D"/>
    <w:rsid w:val="005D31DF"/>
    <w:rsid w:val="005D5E95"/>
    <w:rsid w:val="00604F6B"/>
    <w:rsid w:val="006071F5"/>
    <w:rsid w:val="0060779C"/>
    <w:rsid w:val="00627E32"/>
    <w:rsid w:val="00645C7C"/>
    <w:rsid w:val="00667E8A"/>
    <w:rsid w:val="00683D80"/>
    <w:rsid w:val="006A2506"/>
    <w:rsid w:val="006B1EE1"/>
    <w:rsid w:val="006B4B39"/>
    <w:rsid w:val="006C3155"/>
    <w:rsid w:val="006C4221"/>
    <w:rsid w:val="006D4CEB"/>
    <w:rsid w:val="006E331F"/>
    <w:rsid w:val="006E66F0"/>
    <w:rsid w:val="00700A29"/>
    <w:rsid w:val="00705D1A"/>
    <w:rsid w:val="007615CA"/>
    <w:rsid w:val="007B1FF6"/>
    <w:rsid w:val="007D6DA0"/>
    <w:rsid w:val="007F1EAC"/>
    <w:rsid w:val="00806EE7"/>
    <w:rsid w:val="008110CA"/>
    <w:rsid w:val="00812A3E"/>
    <w:rsid w:val="00833AA7"/>
    <w:rsid w:val="00842C1C"/>
    <w:rsid w:val="00845F0A"/>
    <w:rsid w:val="00856D24"/>
    <w:rsid w:val="00860294"/>
    <w:rsid w:val="00866155"/>
    <w:rsid w:val="00872196"/>
    <w:rsid w:val="008943A6"/>
    <w:rsid w:val="008A1F18"/>
    <w:rsid w:val="008A724D"/>
    <w:rsid w:val="008C665E"/>
    <w:rsid w:val="008D26F1"/>
    <w:rsid w:val="00933830"/>
    <w:rsid w:val="00937114"/>
    <w:rsid w:val="00944206"/>
    <w:rsid w:val="0095250A"/>
    <w:rsid w:val="009728C8"/>
    <w:rsid w:val="009753D6"/>
    <w:rsid w:val="009B1736"/>
    <w:rsid w:val="009B291A"/>
    <w:rsid w:val="009B6E9A"/>
    <w:rsid w:val="009D0DB7"/>
    <w:rsid w:val="009D23A9"/>
    <w:rsid w:val="009F52AB"/>
    <w:rsid w:val="00A04B07"/>
    <w:rsid w:val="00A13FAA"/>
    <w:rsid w:val="00A153A7"/>
    <w:rsid w:val="00A17C87"/>
    <w:rsid w:val="00A211BA"/>
    <w:rsid w:val="00A2203D"/>
    <w:rsid w:val="00A36209"/>
    <w:rsid w:val="00A5185C"/>
    <w:rsid w:val="00A55DBB"/>
    <w:rsid w:val="00A634A4"/>
    <w:rsid w:val="00A8629F"/>
    <w:rsid w:val="00AA304D"/>
    <w:rsid w:val="00AB2D61"/>
    <w:rsid w:val="00AB36AE"/>
    <w:rsid w:val="00AD2074"/>
    <w:rsid w:val="00AD702E"/>
    <w:rsid w:val="00AE14C9"/>
    <w:rsid w:val="00AE4AA4"/>
    <w:rsid w:val="00AF5ABD"/>
    <w:rsid w:val="00B00275"/>
    <w:rsid w:val="00B034F8"/>
    <w:rsid w:val="00B21EEE"/>
    <w:rsid w:val="00B22D1A"/>
    <w:rsid w:val="00B2394F"/>
    <w:rsid w:val="00B34D91"/>
    <w:rsid w:val="00B354C5"/>
    <w:rsid w:val="00B37881"/>
    <w:rsid w:val="00B718ED"/>
    <w:rsid w:val="00B85751"/>
    <w:rsid w:val="00C55B46"/>
    <w:rsid w:val="00C55EC3"/>
    <w:rsid w:val="00C62BA3"/>
    <w:rsid w:val="00CC50AB"/>
    <w:rsid w:val="00CC671B"/>
    <w:rsid w:val="00CE112A"/>
    <w:rsid w:val="00CE66D4"/>
    <w:rsid w:val="00CF1859"/>
    <w:rsid w:val="00CF1B0C"/>
    <w:rsid w:val="00D0361A"/>
    <w:rsid w:val="00D13774"/>
    <w:rsid w:val="00D63146"/>
    <w:rsid w:val="00D8027F"/>
    <w:rsid w:val="00D87734"/>
    <w:rsid w:val="00DA1F7C"/>
    <w:rsid w:val="00DA69A8"/>
    <w:rsid w:val="00DA71ED"/>
    <w:rsid w:val="00DB6C27"/>
    <w:rsid w:val="00DC08C4"/>
    <w:rsid w:val="00DD51E1"/>
    <w:rsid w:val="00E056A5"/>
    <w:rsid w:val="00E20614"/>
    <w:rsid w:val="00E443F2"/>
    <w:rsid w:val="00E73CE8"/>
    <w:rsid w:val="00E8579D"/>
    <w:rsid w:val="00E92022"/>
    <w:rsid w:val="00EC22C3"/>
    <w:rsid w:val="00F12FA7"/>
    <w:rsid w:val="00F147A3"/>
    <w:rsid w:val="00F40DC2"/>
    <w:rsid w:val="00F57DB0"/>
    <w:rsid w:val="00F71F5C"/>
    <w:rsid w:val="00F83C54"/>
    <w:rsid w:val="00F875F6"/>
    <w:rsid w:val="00F93D9B"/>
    <w:rsid w:val="00FD26E8"/>
    <w:rsid w:val="00FE0753"/>
    <w:rsid w:val="00FF5192"/>
    <w:rsid w:val="00FF7D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0881B0"/>
  <w15:docId w15:val="{E6BE9F7C-B21D-4B20-A8F9-14F4C896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E93DE0"/>
    <w:pPr>
      <w:spacing w:line="320" w:lineRule="exact"/>
    </w:pPr>
    <w:rPr>
      <w:rFonts w:ascii="Verdana" w:hAnsi="Verdana"/>
      <w:noProof/>
      <w:szCs w:val="24"/>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EADERMUW">
    <w:name w:val="HEADERMUW"/>
    <w:autoRedefine/>
    <w:rsid w:val="00627BE0"/>
    <w:pPr>
      <w:spacing w:line="240" w:lineRule="exact"/>
      <w:jc w:val="center"/>
    </w:pPr>
    <w:rPr>
      <w:rFonts w:ascii="Goudy Old Style SK" w:hAnsi="Goudy Old Style SK"/>
      <w:caps/>
      <w:color w:val="000000"/>
      <w:sz w:val="19"/>
      <w:szCs w:val="24"/>
      <w:lang w:val="cs-CZ" w:eastAsia="en-US"/>
    </w:rPr>
  </w:style>
  <w:style w:type="paragraph" w:customStyle="1" w:styleId="PARAGRAPHFONT">
    <w:name w:val="PARAGRAPH FONT"/>
    <w:autoRedefine/>
    <w:rsid w:val="00627BE0"/>
    <w:pPr>
      <w:spacing w:line="320" w:lineRule="exact"/>
    </w:pPr>
    <w:rPr>
      <w:rFonts w:ascii="Tahoma" w:hAnsi="Tahoma"/>
      <w:noProof/>
      <w:color w:val="000000"/>
      <w:sz w:val="19"/>
      <w:szCs w:val="24"/>
      <w:lang w:val="cs-CZ" w:eastAsia="en-US"/>
    </w:rPr>
  </w:style>
  <w:style w:type="paragraph" w:styleId="Textbubliny">
    <w:name w:val="Balloon Text"/>
    <w:basedOn w:val="Normlny"/>
    <w:semiHidden/>
    <w:rsid w:val="00DA669E"/>
    <w:rPr>
      <w:rFonts w:ascii="Lucida Grande" w:hAnsi="Lucida Grande"/>
      <w:sz w:val="18"/>
      <w:szCs w:val="18"/>
    </w:rPr>
  </w:style>
  <w:style w:type="paragraph" w:customStyle="1" w:styleId="Goudy8pt">
    <w:name w:val="Goudy 8pt"/>
    <w:basedOn w:val="Hlavika"/>
    <w:autoRedefine/>
    <w:rsid w:val="007E7D67"/>
    <w:pPr>
      <w:jc w:val="center"/>
    </w:pPr>
    <w:rPr>
      <w:rFonts w:ascii="Goudy Old Style SK" w:hAnsi="Goudy Old Style SK"/>
      <w:lang w:val="sk-SK"/>
    </w:rPr>
  </w:style>
  <w:style w:type="paragraph" w:styleId="Hlavika">
    <w:name w:val="header"/>
    <w:basedOn w:val="Normlny"/>
    <w:link w:val="HlavikaChar"/>
    <w:rsid w:val="007E7D67"/>
    <w:pPr>
      <w:tabs>
        <w:tab w:val="center" w:pos="4153"/>
        <w:tab w:val="right" w:pos="8306"/>
      </w:tabs>
    </w:pPr>
  </w:style>
  <w:style w:type="paragraph" w:customStyle="1" w:styleId="Style1">
    <w:name w:val="Style1"/>
    <w:basedOn w:val="Goudy8pt"/>
    <w:autoRedefine/>
    <w:rsid w:val="007E7D67"/>
  </w:style>
  <w:style w:type="table" w:styleId="Mriekatabuky">
    <w:name w:val="Table Grid"/>
    <w:basedOn w:val="Normlnatabuka"/>
    <w:rsid w:val="00E9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semiHidden/>
    <w:rsid w:val="00E93DE0"/>
    <w:pPr>
      <w:tabs>
        <w:tab w:val="center" w:pos="4320"/>
        <w:tab w:val="right" w:pos="8640"/>
      </w:tabs>
    </w:pPr>
  </w:style>
  <w:style w:type="paragraph" w:customStyle="1" w:styleId="Normalheaders">
    <w:name w:val="Normal headers"/>
    <w:basedOn w:val="Normlny"/>
    <w:rsid w:val="00E93DE0"/>
    <w:pPr>
      <w:spacing w:line="240" w:lineRule="auto"/>
    </w:pPr>
    <w:rPr>
      <w:sz w:val="16"/>
    </w:rPr>
  </w:style>
  <w:style w:type="character" w:customStyle="1" w:styleId="st">
    <w:name w:val="st"/>
    <w:rsid w:val="00DA69A8"/>
  </w:style>
  <w:style w:type="paragraph" w:customStyle="1" w:styleId="Farebnzoznamzvraznenie11">
    <w:name w:val="Farebný zoznam – zvýraznenie 11"/>
    <w:basedOn w:val="Normlny"/>
    <w:uiPriority w:val="34"/>
    <w:qFormat/>
    <w:rsid w:val="00667E8A"/>
    <w:pPr>
      <w:spacing w:line="240" w:lineRule="auto"/>
      <w:ind w:left="720"/>
      <w:contextualSpacing/>
    </w:pPr>
    <w:rPr>
      <w:rFonts w:ascii="Arial" w:hAnsi="Arial"/>
      <w:noProof w:val="0"/>
      <w:sz w:val="24"/>
      <w:szCs w:val="20"/>
      <w:lang w:val="sk-SK" w:eastAsia="sk-SK"/>
    </w:rPr>
  </w:style>
  <w:style w:type="paragraph" w:styleId="truktradokumentu">
    <w:name w:val="Document Map"/>
    <w:basedOn w:val="Normlny"/>
    <w:link w:val="truktradokumentuChar"/>
    <w:uiPriority w:val="99"/>
    <w:semiHidden/>
    <w:unhideWhenUsed/>
    <w:rsid w:val="0040589A"/>
    <w:rPr>
      <w:rFonts w:ascii="Lucida Grande" w:hAnsi="Lucida Grande" w:cs="Lucida Grande"/>
      <w:sz w:val="24"/>
    </w:rPr>
  </w:style>
  <w:style w:type="character" w:customStyle="1" w:styleId="truktradokumentuChar">
    <w:name w:val="Štruktúra dokumentu Char"/>
    <w:link w:val="truktradokumentu"/>
    <w:uiPriority w:val="99"/>
    <w:semiHidden/>
    <w:rsid w:val="0040589A"/>
    <w:rPr>
      <w:rFonts w:ascii="Lucida Grande" w:hAnsi="Lucida Grande" w:cs="Lucida Grande"/>
      <w:noProof/>
      <w:sz w:val="24"/>
      <w:szCs w:val="24"/>
    </w:rPr>
  </w:style>
  <w:style w:type="paragraph" w:styleId="Textvysvetlivky">
    <w:name w:val="endnote text"/>
    <w:basedOn w:val="Normlny"/>
    <w:link w:val="TextvysvetlivkyChar"/>
    <w:uiPriority w:val="99"/>
    <w:unhideWhenUsed/>
    <w:rsid w:val="00461673"/>
    <w:rPr>
      <w:sz w:val="24"/>
    </w:rPr>
  </w:style>
  <w:style w:type="character" w:customStyle="1" w:styleId="TextvysvetlivkyChar">
    <w:name w:val="Text vysvetlivky Char"/>
    <w:link w:val="Textvysvetlivky"/>
    <w:uiPriority w:val="99"/>
    <w:rsid w:val="00461673"/>
    <w:rPr>
      <w:rFonts w:ascii="Verdana" w:hAnsi="Verdana"/>
      <w:noProof/>
      <w:sz w:val="24"/>
      <w:szCs w:val="24"/>
    </w:rPr>
  </w:style>
  <w:style w:type="character" w:styleId="Odkaznavysvetlivku">
    <w:name w:val="endnote reference"/>
    <w:uiPriority w:val="99"/>
    <w:unhideWhenUsed/>
    <w:rsid w:val="00461673"/>
    <w:rPr>
      <w:vertAlign w:val="superscript"/>
    </w:rPr>
  </w:style>
  <w:style w:type="paragraph" w:customStyle="1" w:styleId="HeadingText">
    <w:name w:val="~HeadingText"/>
    <w:autoRedefine/>
    <w:rsid w:val="001F0164"/>
    <w:pPr>
      <w:spacing w:before="40"/>
    </w:pPr>
    <w:rPr>
      <w:rFonts w:ascii="Verdana" w:hAnsi="Verdana" w:cs="Helvetica"/>
      <w:lang w:val="en-US" w:eastAsia="en-US"/>
    </w:rPr>
  </w:style>
  <w:style w:type="paragraph" w:styleId="Textpoznmkypodiarou">
    <w:name w:val="footnote text"/>
    <w:basedOn w:val="Normlny"/>
    <w:link w:val="TextpoznmkypodiarouChar"/>
    <w:uiPriority w:val="99"/>
    <w:unhideWhenUsed/>
    <w:rsid w:val="00F93D9B"/>
    <w:rPr>
      <w:sz w:val="24"/>
    </w:rPr>
  </w:style>
  <w:style w:type="character" w:customStyle="1" w:styleId="TextpoznmkypodiarouChar">
    <w:name w:val="Text poznámky pod čiarou Char"/>
    <w:link w:val="Textpoznmkypodiarou"/>
    <w:uiPriority w:val="99"/>
    <w:rsid w:val="00F93D9B"/>
    <w:rPr>
      <w:rFonts w:ascii="Verdana" w:hAnsi="Verdana"/>
      <w:noProof/>
      <w:sz w:val="24"/>
      <w:szCs w:val="24"/>
    </w:rPr>
  </w:style>
  <w:style w:type="character" w:styleId="Odkaznapoznmkupodiarou">
    <w:name w:val="footnote reference"/>
    <w:uiPriority w:val="99"/>
    <w:unhideWhenUsed/>
    <w:rsid w:val="00F93D9B"/>
    <w:rPr>
      <w:vertAlign w:val="superscript"/>
    </w:rPr>
  </w:style>
  <w:style w:type="character" w:customStyle="1" w:styleId="HlavikaChar">
    <w:name w:val="Hlavička Char"/>
    <w:link w:val="Hlavika"/>
    <w:rsid w:val="00F93D9B"/>
    <w:rPr>
      <w:rFonts w:ascii="Verdana" w:hAnsi="Verdana"/>
      <w:noProof/>
      <w:szCs w:val="24"/>
    </w:rPr>
  </w:style>
  <w:style w:type="paragraph" w:customStyle="1" w:styleId="headeraddress2">
    <w:name w:val="header address 2"/>
    <w:rsid w:val="00F93D9B"/>
    <w:pPr>
      <w:spacing w:line="220" w:lineRule="exact"/>
    </w:pPr>
    <w:rPr>
      <w:rFonts w:ascii="Lowe Copper" w:hAnsi="Lowe Copper"/>
      <w:sz w:val="12"/>
    </w:rPr>
  </w:style>
  <w:style w:type="paragraph" w:styleId="Odsekzoznamu">
    <w:name w:val="List Paragraph"/>
    <w:basedOn w:val="Normlny"/>
    <w:uiPriority w:val="72"/>
    <w:qFormat/>
    <w:rsid w:val="006D4CEB"/>
    <w:pPr>
      <w:ind w:left="720"/>
      <w:contextualSpacing/>
    </w:pPr>
  </w:style>
  <w:style w:type="character" w:styleId="Odkaznakomentr">
    <w:name w:val="annotation reference"/>
    <w:basedOn w:val="Predvolenpsmoodseku"/>
    <w:uiPriority w:val="99"/>
    <w:semiHidden/>
    <w:unhideWhenUsed/>
    <w:rsid w:val="00AE14C9"/>
    <w:rPr>
      <w:sz w:val="16"/>
      <w:szCs w:val="16"/>
    </w:rPr>
  </w:style>
  <w:style w:type="paragraph" w:styleId="Textkomentra">
    <w:name w:val="annotation text"/>
    <w:basedOn w:val="Normlny"/>
    <w:link w:val="TextkomentraChar"/>
    <w:uiPriority w:val="99"/>
    <w:semiHidden/>
    <w:unhideWhenUsed/>
    <w:rsid w:val="00AE14C9"/>
    <w:pPr>
      <w:spacing w:line="240" w:lineRule="auto"/>
    </w:pPr>
    <w:rPr>
      <w:szCs w:val="20"/>
    </w:rPr>
  </w:style>
  <w:style w:type="character" w:customStyle="1" w:styleId="TextkomentraChar">
    <w:name w:val="Text komentára Char"/>
    <w:basedOn w:val="Predvolenpsmoodseku"/>
    <w:link w:val="Textkomentra"/>
    <w:uiPriority w:val="99"/>
    <w:semiHidden/>
    <w:rsid w:val="00AE14C9"/>
    <w:rPr>
      <w:rFonts w:ascii="Verdana" w:hAnsi="Verdana"/>
      <w:noProof/>
      <w:lang w:val="cs-CZ" w:eastAsia="en-US"/>
    </w:rPr>
  </w:style>
  <w:style w:type="paragraph" w:styleId="Predmetkomentra">
    <w:name w:val="annotation subject"/>
    <w:basedOn w:val="Textkomentra"/>
    <w:next w:val="Textkomentra"/>
    <w:link w:val="PredmetkomentraChar"/>
    <w:uiPriority w:val="99"/>
    <w:semiHidden/>
    <w:unhideWhenUsed/>
    <w:rsid w:val="00AE14C9"/>
    <w:rPr>
      <w:b/>
      <w:bCs/>
    </w:rPr>
  </w:style>
  <w:style w:type="character" w:customStyle="1" w:styleId="PredmetkomentraChar">
    <w:name w:val="Predmet komentára Char"/>
    <w:basedOn w:val="TextkomentraChar"/>
    <w:link w:val="Predmetkomentra"/>
    <w:uiPriority w:val="99"/>
    <w:semiHidden/>
    <w:rsid w:val="00AE14C9"/>
    <w:rPr>
      <w:rFonts w:ascii="Verdana" w:hAnsi="Verdana"/>
      <w:b/>
      <w:bCs/>
      <w:noProof/>
      <w:lang w:val="cs-CZ" w:eastAsia="en-US"/>
    </w:rPr>
  </w:style>
  <w:style w:type="character" w:styleId="Hypertextovprepojenie">
    <w:name w:val="Hyperlink"/>
    <w:basedOn w:val="Predvolenpsmoodseku"/>
    <w:uiPriority w:val="99"/>
    <w:unhideWhenUsed/>
    <w:rsid w:val="00191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2039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so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ob.s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1F9B-1F21-4404-9C4D-B28B73FA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841</Words>
  <Characters>4797</Characters>
  <Application>Microsoft Office Word</Application>
  <DocSecurity>0</DocSecurity>
  <Lines>39</Lines>
  <Paragraphs>11</Paragraphs>
  <ScaleCrop>false</ScaleCrop>
  <HeadingPairs>
    <vt:vector size="6" baseType="variant">
      <vt:variant>
        <vt:lpstr>Názov</vt:lpstr>
      </vt:variant>
      <vt:variant>
        <vt:i4>1</vt:i4>
      </vt:variant>
      <vt:variant>
        <vt:lpstr>Title</vt:lpstr>
      </vt:variant>
      <vt:variant>
        <vt:i4>1</vt:i4>
      </vt:variant>
      <vt:variant>
        <vt:lpstr>Headings</vt:lpstr>
      </vt:variant>
      <vt:variant>
        <vt:i4>1</vt:i4>
      </vt:variant>
    </vt:vector>
  </HeadingPairs>
  <TitlesOfParts>
    <vt:vector size="3" baseType="lpstr">
      <vt:lpstr>fgfdgfdfgd</vt:lpstr>
      <vt:lpstr>fgfdgfdfgd</vt:lpstr>
      <vt:lpstr/>
    </vt:vector>
  </TitlesOfParts>
  <Company>KBC Group</Company>
  <LinksUpToDate>false</LinksUpToDate>
  <CharactersWithSpaces>5627</CharactersWithSpaces>
  <SharedDoc>false</SharedDoc>
  <HLinks>
    <vt:vector size="12" baseType="variant">
      <vt:variant>
        <vt:i4>6619153</vt:i4>
      </vt:variant>
      <vt:variant>
        <vt:i4>21478</vt:i4>
      </vt:variant>
      <vt:variant>
        <vt:i4>1025</vt:i4>
      </vt:variant>
      <vt:variant>
        <vt:i4>1</vt:i4>
      </vt:variant>
      <vt:variant>
        <vt:lpwstr>CSOB_LogoClaim RGB</vt:lpwstr>
      </vt:variant>
      <vt:variant>
        <vt:lpwstr/>
      </vt:variant>
      <vt:variant>
        <vt:i4>3342448</vt:i4>
      </vt:variant>
      <vt:variant>
        <vt:i4>-1</vt:i4>
      </vt:variant>
      <vt:variant>
        <vt:i4>2050</vt:i4>
      </vt:variant>
      <vt:variant>
        <vt:i4>1</vt:i4>
      </vt:variant>
      <vt:variant>
        <vt:lpwstr>MUWS_55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fgfdgfdfgd</dc:title>
  <dc:creator>. .</dc:creator>
  <cp:lastModifiedBy>User</cp:lastModifiedBy>
  <cp:revision>13</cp:revision>
  <cp:lastPrinted>2017-05-04T10:43:00Z</cp:lastPrinted>
  <dcterms:created xsi:type="dcterms:W3CDTF">2017-05-04T07:25:00Z</dcterms:created>
  <dcterms:modified xsi:type="dcterms:W3CDTF">2017-05-04T16:51:00Z</dcterms:modified>
</cp:coreProperties>
</file>